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370" w:rsidRDefault="00D00370" w:rsidP="00D00370">
      <w:pPr>
        <w:rPr>
          <w:lang w:eastAsia="en-US"/>
        </w:rPr>
      </w:pPr>
    </w:p>
    <w:p w:rsidR="00D00370" w:rsidRDefault="00D00370" w:rsidP="00D00370">
      <w:pPr>
        <w:pStyle w:val="a5"/>
        <w:spacing w:line="216" w:lineRule="auto"/>
        <w:jc w:val="center"/>
        <w:rPr>
          <w:rFonts w:ascii="Times New Roman" w:hAnsi="Times New Roman"/>
          <w:b/>
          <w:sz w:val="24"/>
          <w:szCs w:val="24"/>
        </w:rPr>
      </w:pPr>
      <w:r>
        <w:rPr>
          <w:rFonts w:ascii="Times New Roman" w:hAnsi="Times New Roman"/>
          <w:b/>
          <w:sz w:val="24"/>
          <w:szCs w:val="24"/>
        </w:rPr>
        <w:t>1.Общие положения</w:t>
      </w:r>
    </w:p>
    <w:p w:rsidR="00D00370" w:rsidRDefault="00D00370" w:rsidP="00D00370">
      <w:pPr>
        <w:pStyle w:val="a5"/>
        <w:spacing w:line="216" w:lineRule="auto"/>
        <w:ind w:left="360"/>
        <w:rPr>
          <w:rFonts w:ascii="Times New Roman" w:hAnsi="Times New Roman"/>
          <w:sz w:val="24"/>
          <w:szCs w:val="24"/>
        </w:rPr>
      </w:pPr>
    </w:p>
    <w:p w:rsidR="00D00370" w:rsidRPr="003D72F1" w:rsidRDefault="00D00370" w:rsidP="003D72F1">
      <w:pPr>
        <w:pStyle w:val="a5"/>
        <w:numPr>
          <w:ilvl w:val="0"/>
          <w:numId w:val="1"/>
        </w:numPr>
        <w:ind w:left="0" w:firstLine="0"/>
        <w:jc w:val="both"/>
        <w:rPr>
          <w:rFonts w:ascii="Times New Roman" w:hAnsi="Times New Roman"/>
          <w:sz w:val="24"/>
          <w:szCs w:val="24"/>
        </w:rPr>
      </w:pPr>
      <w:proofErr w:type="gramStart"/>
      <w:r>
        <w:rPr>
          <w:rFonts w:ascii="Times New Roman" w:hAnsi="Times New Roman"/>
          <w:sz w:val="24"/>
          <w:szCs w:val="24"/>
        </w:rPr>
        <w:t>Положение об оплате труда работников муниципального казенного общеобразовательного учреждения «</w:t>
      </w:r>
      <w:r w:rsidR="00D079B3">
        <w:rPr>
          <w:rFonts w:ascii="Times New Roman" w:hAnsi="Times New Roman"/>
          <w:sz w:val="24"/>
          <w:szCs w:val="24"/>
        </w:rPr>
        <w:t>Сосн</w:t>
      </w:r>
      <w:r>
        <w:rPr>
          <w:rFonts w:ascii="Times New Roman" w:hAnsi="Times New Roman"/>
          <w:sz w:val="24"/>
          <w:szCs w:val="24"/>
        </w:rPr>
        <w:t xml:space="preserve">овская </w:t>
      </w:r>
      <w:r w:rsidR="00D079B3">
        <w:rPr>
          <w:rFonts w:ascii="Times New Roman" w:hAnsi="Times New Roman"/>
          <w:sz w:val="24"/>
          <w:szCs w:val="24"/>
        </w:rPr>
        <w:t>средня</w:t>
      </w:r>
      <w:r>
        <w:rPr>
          <w:rFonts w:ascii="Times New Roman" w:hAnsi="Times New Roman"/>
          <w:sz w:val="24"/>
          <w:szCs w:val="24"/>
        </w:rPr>
        <w:t xml:space="preserve">я общеобразовательная школа» Руднянского муниципального района Волгоградской области, реализующего программы дошкольного, начального общего, основного общего </w:t>
      </w:r>
      <w:r w:rsidR="00D079B3">
        <w:rPr>
          <w:rFonts w:ascii="Times New Roman" w:hAnsi="Times New Roman"/>
          <w:sz w:val="24"/>
          <w:szCs w:val="24"/>
        </w:rPr>
        <w:t xml:space="preserve">среднего общего </w:t>
      </w:r>
      <w:r>
        <w:rPr>
          <w:rFonts w:ascii="Times New Roman" w:hAnsi="Times New Roman"/>
          <w:sz w:val="24"/>
          <w:szCs w:val="24"/>
        </w:rPr>
        <w:t>образования</w:t>
      </w:r>
      <w:r w:rsidR="00D079B3">
        <w:rPr>
          <w:rFonts w:ascii="Times New Roman" w:hAnsi="Times New Roman"/>
          <w:sz w:val="24"/>
          <w:szCs w:val="24"/>
        </w:rPr>
        <w:t>, (</w:t>
      </w:r>
      <w:r>
        <w:rPr>
          <w:rFonts w:ascii="Times New Roman" w:hAnsi="Times New Roman"/>
          <w:sz w:val="24"/>
          <w:szCs w:val="24"/>
        </w:rPr>
        <w:t>далее - Положение) разработано в соответствии с Трудовым кодексом Российской Федерации, постановлением администрации Руднянского муниципального района Волгоградской области от 08.04.2016 г. № 163/1 «Об общих требованиях к положениям об оплате труда работников муниципальных</w:t>
      </w:r>
      <w:proofErr w:type="gramEnd"/>
      <w:r>
        <w:rPr>
          <w:rFonts w:ascii="Times New Roman" w:hAnsi="Times New Roman"/>
          <w:sz w:val="24"/>
          <w:szCs w:val="24"/>
        </w:rPr>
        <w:t xml:space="preserve"> учреждений Руднянского муниципального района Волгоградской области»,    постановлением  администрации  Руднянского  муниципального  района  </w:t>
      </w:r>
      <w:r>
        <w:rPr>
          <w:rFonts w:ascii="Times New Roman" w:hAnsi="Times New Roman"/>
          <w:sz w:val="24"/>
          <w:szCs w:val="24"/>
          <w:lang w:eastAsia="ru-RU"/>
        </w:rPr>
        <w:t>от 18.08.2016 года</w:t>
      </w:r>
      <w:r w:rsidR="003D72F1">
        <w:rPr>
          <w:rFonts w:ascii="Times New Roman" w:hAnsi="Times New Roman"/>
          <w:sz w:val="24"/>
          <w:szCs w:val="24"/>
        </w:rPr>
        <w:t xml:space="preserve"> </w:t>
      </w:r>
      <w:r w:rsidRPr="003D72F1">
        <w:rPr>
          <w:rFonts w:ascii="Times New Roman" w:hAnsi="Times New Roman"/>
          <w:sz w:val="24"/>
          <w:szCs w:val="24"/>
          <w:lang w:eastAsia="ru-RU"/>
        </w:rPr>
        <w:t>№ 361  "Об утверждении Положения об оплате труда работников муниципальных  образовательных учреждений, подведомственных  администрации Руднянского муниципального района Волгоградской области"</w:t>
      </w:r>
    </w:p>
    <w:p w:rsidR="00D00370" w:rsidRDefault="00D00370" w:rsidP="003D72F1">
      <w:pPr>
        <w:pStyle w:val="ConsPlusNormal"/>
        <w:ind w:firstLine="709"/>
        <w:jc w:val="both"/>
        <w:rPr>
          <w:rFonts w:ascii="Times New Roman" w:hAnsi="Times New Roman"/>
          <w:sz w:val="24"/>
        </w:rPr>
      </w:pPr>
      <w:r>
        <w:rPr>
          <w:rFonts w:ascii="Times New Roman" w:hAnsi="Times New Roman"/>
          <w:sz w:val="24"/>
        </w:rPr>
        <w:t xml:space="preserve">1.2. Настоящее Положение предусматривает единую систему оплаты труда работников </w:t>
      </w:r>
      <w:r>
        <w:rPr>
          <w:rFonts w:ascii="Times New Roman" w:eastAsia="Times New Roman" w:hAnsi="Times New Roman"/>
          <w:sz w:val="24"/>
          <w:lang w:eastAsia="ru-RU"/>
        </w:rPr>
        <w:t>муниципального казённого общеобразовательного учреждения «</w:t>
      </w:r>
      <w:r w:rsidR="00D079B3">
        <w:rPr>
          <w:rFonts w:ascii="Times New Roman" w:eastAsia="Times New Roman" w:hAnsi="Times New Roman"/>
          <w:sz w:val="24"/>
          <w:lang w:eastAsia="ru-RU"/>
        </w:rPr>
        <w:t>Сосно</w:t>
      </w:r>
      <w:r>
        <w:rPr>
          <w:rFonts w:ascii="Times New Roman" w:eastAsia="Times New Roman" w:hAnsi="Times New Roman"/>
          <w:sz w:val="24"/>
          <w:lang w:eastAsia="ru-RU"/>
        </w:rPr>
        <w:t xml:space="preserve">вская </w:t>
      </w:r>
      <w:r w:rsidR="00D079B3">
        <w:rPr>
          <w:rFonts w:ascii="Times New Roman" w:eastAsia="Times New Roman" w:hAnsi="Times New Roman"/>
          <w:sz w:val="24"/>
          <w:lang w:eastAsia="ru-RU"/>
        </w:rPr>
        <w:t>средня</w:t>
      </w:r>
      <w:r>
        <w:rPr>
          <w:rFonts w:ascii="Times New Roman" w:eastAsia="Times New Roman" w:hAnsi="Times New Roman"/>
          <w:sz w:val="24"/>
          <w:lang w:eastAsia="ru-RU"/>
        </w:rPr>
        <w:t>я  общеобразовательная школа»  Руднянского муниципального района Волгоградской области</w:t>
      </w:r>
      <w:r>
        <w:rPr>
          <w:rFonts w:ascii="Times New Roman" w:hAnsi="Times New Roman"/>
          <w:sz w:val="24"/>
        </w:rPr>
        <w:t xml:space="preserve">  (далее - учреждения), независимо от источника формирования фонда оплаты труда и включает в себя:</w:t>
      </w:r>
    </w:p>
    <w:p w:rsidR="00D00370" w:rsidRDefault="00D00370" w:rsidP="008A0509">
      <w:pPr>
        <w:pStyle w:val="ConsPlusNormal"/>
        <w:numPr>
          <w:ilvl w:val="0"/>
          <w:numId w:val="22"/>
        </w:numPr>
        <w:jc w:val="both"/>
        <w:rPr>
          <w:rFonts w:ascii="Times New Roman" w:hAnsi="Times New Roman"/>
          <w:sz w:val="24"/>
        </w:rPr>
      </w:pPr>
      <w:r>
        <w:rPr>
          <w:rFonts w:ascii="Times New Roman" w:hAnsi="Times New Roman"/>
          <w:sz w:val="24"/>
        </w:rPr>
        <w:t>основные условия оплаты труда работников учреждения;</w:t>
      </w:r>
    </w:p>
    <w:p w:rsidR="00D00370" w:rsidRDefault="00D00370" w:rsidP="008A0509">
      <w:pPr>
        <w:pStyle w:val="ConsPlusNormal"/>
        <w:numPr>
          <w:ilvl w:val="0"/>
          <w:numId w:val="22"/>
        </w:numPr>
        <w:jc w:val="both"/>
        <w:rPr>
          <w:rFonts w:ascii="Times New Roman" w:hAnsi="Times New Roman"/>
          <w:sz w:val="24"/>
        </w:rPr>
      </w:pPr>
      <w:r>
        <w:rPr>
          <w:rFonts w:ascii="Times New Roman" w:hAnsi="Times New Roman"/>
          <w:sz w:val="24"/>
        </w:rPr>
        <w:t>порядок и условия установления выплат компенсационного характера;</w:t>
      </w:r>
    </w:p>
    <w:p w:rsidR="00D00370" w:rsidRDefault="00D00370" w:rsidP="008A0509">
      <w:pPr>
        <w:pStyle w:val="ConsPlusNormal"/>
        <w:numPr>
          <w:ilvl w:val="0"/>
          <w:numId w:val="22"/>
        </w:numPr>
        <w:jc w:val="both"/>
        <w:rPr>
          <w:rFonts w:ascii="Times New Roman" w:hAnsi="Times New Roman"/>
          <w:sz w:val="24"/>
        </w:rPr>
      </w:pPr>
      <w:r>
        <w:rPr>
          <w:rFonts w:ascii="Times New Roman" w:hAnsi="Times New Roman"/>
          <w:sz w:val="24"/>
        </w:rPr>
        <w:t>порядок и условия установления выплат стимулирующего характера;</w:t>
      </w:r>
    </w:p>
    <w:p w:rsidR="00D00370" w:rsidRDefault="00D00370" w:rsidP="008A0509">
      <w:pPr>
        <w:pStyle w:val="ConsPlusNormal"/>
        <w:numPr>
          <w:ilvl w:val="0"/>
          <w:numId w:val="22"/>
        </w:numPr>
        <w:jc w:val="both"/>
        <w:rPr>
          <w:rFonts w:ascii="Times New Roman" w:hAnsi="Times New Roman"/>
          <w:sz w:val="24"/>
        </w:rPr>
      </w:pPr>
      <w:r>
        <w:rPr>
          <w:rFonts w:ascii="Times New Roman" w:hAnsi="Times New Roman"/>
          <w:sz w:val="24"/>
        </w:rPr>
        <w:t>условия оплаты труда руководителя учреждения, его заместителей;</w:t>
      </w:r>
    </w:p>
    <w:p w:rsidR="00D00370" w:rsidRDefault="00D00370" w:rsidP="008A0509">
      <w:pPr>
        <w:pStyle w:val="ConsPlusNormal"/>
        <w:numPr>
          <w:ilvl w:val="0"/>
          <w:numId w:val="22"/>
        </w:numPr>
        <w:jc w:val="both"/>
        <w:rPr>
          <w:rFonts w:ascii="Times New Roman" w:hAnsi="Times New Roman"/>
          <w:sz w:val="24"/>
        </w:rPr>
      </w:pPr>
      <w:r>
        <w:rPr>
          <w:rFonts w:ascii="Times New Roman" w:hAnsi="Times New Roman"/>
          <w:sz w:val="24"/>
        </w:rPr>
        <w:t>другие вопросы оплаты труда.</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1.3. </w:t>
      </w:r>
      <w:proofErr w:type="gramStart"/>
      <w:r>
        <w:rPr>
          <w:rFonts w:ascii="Times New Roman" w:hAnsi="Times New Roman"/>
          <w:sz w:val="24"/>
        </w:rPr>
        <w:t xml:space="preserve">Система оплаты труда работников учреждения устанавливается коллективным договором,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нормативными правовыми актами Волгоградской области, настоящим Положением с учетом мнения </w:t>
      </w:r>
      <w:r w:rsidR="008A0509">
        <w:rPr>
          <w:rFonts w:ascii="Times New Roman" w:hAnsi="Times New Roman"/>
          <w:sz w:val="24"/>
        </w:rPr>
        <w:t>представительного органа трудового коллектива</w:t>
      </w:r>
      <w:r>
        <w:rPr>
          <w:rFonts w:ascii="Times New Roman" w:hAnsi="Times New Roman"/>
          <w:sz w:val="24"/>
        </w:rPr>
        <w:t xml:space="preserve"> или иных представителей, избираемых работниками, и включают размеры окладов (должностных окладов), а также выплат компенсационного характера и выплат стимулирующего</w:t>
      </w:r>
      <w:proofErr w:type="gramEnd"/>
      <w:r>
        <w:rPr>
          <w:rFonts w:ascii="Times New Roman" w:hAnsi="Times New Roman"/>
          <w:sz w:val="24"/>
        </w:rPr>
        <w:t xml:space="preserve"> характера.</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1.4. Заработная плата работников учреждения включает оклады (должностные оклады), выплаты компенсационного характера и выплаты стимулирующего характера согласно условиям оплаты труда, определенным настоящим Положением и действующим трудовым законодательством. При этом размеры окладов (должностных окладов), ставок заработной платы работников в структуре заработной платы должны составлять не ниже </w:t>
      </w:r>
      <w:r w:rsidRPr="002D1421">
        <w:rPr>
          <w:rFonts w:ascii="Times New Roman" w:hAnsi="Times New Roman"/>
          <w:sz w:val="24"/>
        </w:rPr>
        <w:t>60 %, суммарный размер стимулирующих выплат для работников учреждений не должен превышать 250 % оклада в месяц, для руководителя и его заместителей – 200%</w:t>
      </w:r>
      <w:r>
        <w:rPr>
          <w:rFonts w:ascii="Times New Roman" w:hAnsi="Times New Roman"/>
          <w:sz w:val="24"/>
        </w:rPr>
        <w:t xml:space="preserve"> за исключением стимулирующих выплат за стаж и премиальных выплат.</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Трудовым </w:t>
      </w:r>
      <w:hyperlink r:id="rId5" w:history="1">
        <w:r>
          <w:rPr>
            <w:rStyle w:val="a6"/>
            <w:rFonts w:ascii="Times New Roman" w:hAnsi="Times New Roman"/>
            <w:color w:val="000000"/>
            <w:sz w:val="24"/>
            <w:u w:val="none"/>
          </w:rPr>
          <w:t>кодексом</w:t>
        </w:r>
      </w:hyperlink>
      <w:r>
        <w:rPr>
          <w:rFonts w:ascii="Times New Roman" w:hAnsi="Times New Roman"/>
          <w:sz w:val="24"/>
        </w:rPr>
        <w:t xml:space="preserve"> Российской Федерации.</w:t>
      </w:r>
    </w:p>
    <w:p w:rsidR="00D00370" w:rsidRDefault="00D00370" w:rsidP="00D00370">
      <w:pPr>
        <w:pStyle w:val="a5"/>
        <w:ind w:firstLine="709"/>
        <w:jc w:val="both"/>
        <w:rPr>
          <w:rFonts w:ascii="Times New Roman" w:hAnsi="Times New Roman"/>
          <w:sz w:val="24"/>
          <w:szCs w:val="24"/>
        </w:rPr>
      </w:pPr>
      <w:r>
        <w:rPr>
          <w:rFonts w:ascii="Times New Roman" w:hAnsi="Times New Roman"/>
          <w:sz w:val="24"/>
          <w:szCs w:val="24"/>
        </w:rPr>
        <w:t xml:space="preserve">1.5. В случаях, когда заработная плата работника, отработавшего норму рабочего времени в соответствии с режимом рабочего времени (графиком работы учреждения) на соответствующий календарный месяц года, составленным согласно производственному календарю, выполнившего нормы труда (трудовые обязанности), окажется ниже минимального </w:t>
      </w:r>
      <w:proofErr w:type="gramStart"/>
      <w:r>
        <w:rPr>
          <w:rFonts w:ascii="Times New Roman" w:hAnsi="Times New Roman"/>
          <w:sz w:val="24"/>
          <w:szCs w:val="24"/>
        </w:rPr>
        <w:t>размера оплаты труда</w:t>
      </w:r>
      <w:proofErr w:type="gramEnd"/>
      <w:r>
        <w:rPr>
          <w:rFonts w:ascii="Times New Roman" w:hAnsi="Times New Roman"/>
          <w:sz w:val="24"/>
          <w:szCs w:val="24"/>
        </w:rPr>
        <w:t>, установленного федеральным законодательством, работнику производится доплата до минимального размера оплаты труда.</w:t>
      </w:r>
    </w:p>
    <w:p w:rsidR="00D00370" w:rsidRDefault="00D00370" w:rsidP="00D00370">
      <w:pPr>
        <w:pStyle w:val="a5"/>
        <w:ind w:firstLine="709"/>
        <w:jc w:val="both"/>
        <w:rPr>
          <w:rFonts w:ascii="Times New Roman" w:hAnsi="Times New Roman"/>
          <w:sz w:val="24"/>
          <w:szCs w:val="24"/>
        </w:rPr>
      </w:pPr>
      <w:r>
        <w:rPr>
          <w:rFonts w:ascii="Times New Roman" w:hAnsi="Times New Roman"/>
          <w:sz w:val="24"/>
          <w:szCs w:val="24"/>
        </w:rPr>
        <w:lastRenderedPageBreak/>
        <w:t>Если работник не полностью отработал норму рабочего времени за соответствующий календарный месяц года, доплата производится пропорционально отработанному времени.</w:t>
      </w:r>
    </w:p>
    <w:p w:rsidR="00D00370" w:rsidRDefault="00D00370" w:rsidP="00D00370">
      <w:pPr>
        <w:pStyle w:val="a5"/>
        <w:ind w:firstLine="709"/>
        <w:jc w:val="both"/>
        <w:rPr>
          <w:rFonts w:ascii="Times New Roman" w:hAnsi="Times New Roman"/>
          <w:sz w:val="24"/>
          <w:szCs w:val="24"/>
        </w:rPr>
      </w:pPr>
      <w:r>
        <w:rPr>
          <w:rFonts w:ascii="Times New Roman" w:hAnsi="Times New Roman"/>
          <w:sz w:val="24"/>
          <w:szCs w:val="24"/>
        </w:rPr>
        <w:t>Доплата начисляется работнику по основному месту работы и по основной профессии, должности и выплачивается вместе с заработной платой за истекший календарный месяц.</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1.6. Размеры окладов (должностных окладов), выплат компенсационного характера и выплат стимулирующего характера работникам учреждений устанавливаются в пределах средств фонда оплаты труда, сформированного на календарный год, по соответствующим источникам финансирования.</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Фонд оплаты труда работников учреждения формируется на календарный год исходя из объема средств областного бюджета, районного бюджета и средств, поступающих от приносящей доход деятельности, в соответствии с порядком формирования фонда оплаты труда.</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1.7. </w:t>
      </w:r>
      <w:proofErr w:type="gramStart"/>
      <w:r>
        <w:rPr>
          <w:rFonts w:ascii="Times New Roman" w:hAnsi="Times New Roman"/>
          <w:sz w:val="24"/>
        </w:rPr>
        <w:t>Оплата труда работников учреждения, работающих по совместительству, при выполнении работ в условиях, отклоняющихся от нормальных (сверхурочной работе, работе в ночное время, работе в выходные и нерабочие праздничные дни), производится пропорционально отработанному времени в порядке, размере и на условиях, предусмотренных настоящим Положением.</w:t>
      </w:r>
      <w:proofErr w:type="gramEnd"/>
    </w:p>
    <w:p w:rsidR="00D00370" w:rsidRDefault="00D00370" w:rsidP="00D00370">
      <w:pPr>
        <w:pStyle w:val="ConsPlusNormal"/>
        <w:ind w:firstLine="709"/>
        <w:jc w:val="both"/>
        <w:rPr>
          <w:rFonts w:ascii="Times New Roman" w:hAnsi="Times New Roman"/>
          <w:sz w:val="24"/>
        </w:rPr>
      </w:pPr>
      <w:r>
        <w:rPr>
          <w:rFonts w:ascii="Times New Roman" w:hAnsi="Times New Roman"/>
          <w:sz w:val="24"/>
        </w:rPr>
        <w:t>1.8. Индексация заработной платы работников учреждения осуществляется в соответствии с нормативным правовым актом администрации Волгоградской области.</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При индексации (увеличении) базовых окладов (должностных окладов) (ставок) их размер подлежит округлению до целого рубля в сторону увеличения.</w:t>
      </w:r>
    </w:p>
    <w:p w:rsidR="00D00370" w:rsidRDefault="00D00370" w:rsidP="00D00370">
      <w:pPr>
        <w:pStyle w:val="a5"/>
        <w:ind w:firstLine="709"/>
        <w:jc w:val="center"/>
        <w:rPr>
          <w:rFonts w:ascii="Times New Roman" w:hAnsi="Times New Roman"/>
          <w:sz w:val="24"/>
          <w:szCs w:val="24"/>
        </w:rPr>
      </w:pPr>
    </w:p>
    <w:p w:rsidR="00D00370" w:rsidRDefault="00D00370" w:rsidP="00D00370">
      <w:pPr>
        <w:pStyle w:val="a5"/>
        <w:ind w:firstLine="709"/>
        <w:jc w:val="center"/>
        <w:rPr>
          <w:rFonts w:ascii="Times New Roman" w:hAnsi="Times New Roman"/>
          <w:b/>
          <w:sz w:val="24"/>
          <w:szCs w:val="24"/>
        </w:rPr>
      </w:pPr>
      <w:r>
        <w:rPr>
          <w:rFonts w:ascii="Times New Roman" w:hAnsi="Times New Roman"/>
          <w:b/>
          <w:sz w:val="24"/>
          <w:szCs w:val="24"/>
        </w:rPr>
        <w:t>2.Основные условия оплаты труда работников учреждения.</w:t>
      </w:r>
    </w:p>
    <w:p w:rsidR="00D00370" w:rsidRDefault="00D00370" w:rsidP="00D00370">
      <w:pPr>
        <w:pStyle w:val="a5"/>
        <w:ind w:firstLine="709"/>
        <w:jc w:val="center"/>
        <w:rPr>
          <w:rFonts w:ascii="Times New Roman" w:hAnsi="Times New Roman"/>
          <w:sz w:val="24"/>
          <w:szCs w:val="24"/>
        </w:rPr>
      </w:pP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2.1. </w:t>
      </w:r>
      <w:hyperlink r:id="rId6" w:anchor="P363" w:history="1">
        <w:r>
          <w:rPr>
            <w:rStyle w:val="a6"/>
            <w:rFonts w:ascii="Times New Roman" w:hAnsi="Times New Roman"/>
            <w:color w:val="000000"/>
            <w:sz w:val="24"/>
            <w:u w:val="none"/>
          </w:rPr>
          <w:t>Размеры</w:t>
        </w:r>
      </w:hyperlink>
      <w:r>
        <w:rPr>
          <w:rFonts w:ascii="Times New Roman" w:hAnsi="Times New Roman"/>
          <w:sz w:val="24"/>
        </w:rPr>
        <w:t xml:space="preserve"> базовых окладов (должностных окладов) (ставок) по профессиональным квалификационным группам работников учреждения устанавливаются в соответствии с приложением 1 к настоящему Положению.</w:t>
      </w:r>
    </w:p>
    <w:p w:rsidR="00D00370" w:rsidRDefault="00D00370" w:rsidP="00D00370">
      <w:pPr>
        <w:pStyle w:val="ConsPlusNormal"/>
        <w:ind w:firstLine="709"/>
        <w:jc w:val="both"/>
        <w:rPr>
          <w:rFonts w:ascii="Times New Roman" w:hAnsi="Times New Roman"/>
          <w:sz w:val="24"/>
        </w:rPr>
      </w:pPr>
      <w:bookmarkStart w:id="0" w:name="P68"/>
      <w:bookmarkEnd w:id="0"/>
      <w:r>
        <w:rPr>
          <w:rFonts w:ascii="Times New Roman" w:hAnsi="Times New Roman"/>
          <w:sz w:val="24"/>
        </w:rPr>
        <w:t>Размер почасовой оплаты труда определяется в следующем порядке:</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Размер оплаты за один час указанной педагогической работы определяется путем деления оклада (должностного оклада) (ставки) педагогического работника на среднемесячное количество рабочих часов, установленное по занимаемой должности.</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Среднемесячное количество рабочих часов определяется путем умножения нормы часов педагогической работы в неделю, установленной по занимаемой должности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2.2. Конкретные размеры окладов (должностных окладов), ставок заработной платы работников устанавливаются руководителем учреждения с учетом:</w:t>
      </w:r>
    </w:p>
    <w:p w:rsidR="00D00370" w:rsidRDefault="00D00370" w:rsidP="00EB229E">
      <w:pPr>
        <w:pStyle w:val="ConsPlusNormal"/>
        <w:numPr>
          <w:ilvl w:val="0"/>
          <w:numId w:val="23"/>
        </w:numPr>
        <w:jc w:val="both"/>
        <w:rPr>
          <w:rFonts w:ascii="Times New Roman" w:hAnsi="Times New Roman"/>
          <w:sz w:val="24"/>
        </w:rPr>
      </w:pPr>
      <w:r>
        <w:rPr>
          <w:rFonts w:ascii="Times New Roman" w:hAnsi="Times New Roman"/>
          <w:sz w:val="24"/>
        </w:rPr>
        <w:t xml:space="preserve"> размеров базовых окладов (ставок), установленных учредителем;</w:t>
      </w:r>
    </w:p>
    <w:p w:rsidR="00D00370" w:rsidRDefault="00D00370" w:rsidP="00EB229E">
      <w:pPr>
        <w:pStyle w:val="ConsPlusNormal"/>
        <w:numPr>
          <w:ilvl w:val="0"/>
          <w:numId w:val="23"/>
        </w:numPr>
        <w:jc w:val="both"/>
        <w:rPr>
          <w:rFonts w:ascii="Times New Roman" w:hAnsi="Times New Roman"/>
          <w:sz w:val="24"/>
        </w:rPr>
      </w:pPr>
      <w:r>
        <w:rPr>
          <w:rFonts w:ascii="Times New Roman" w:hAnsi="Times New Roman"/>
          <w:sz w:val="24"/>
        </w:rPr>
        <w:t xml:space="preserve">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2.3. </w:t>
      </w:r>
      <w:proofErr w:type="gramStart"/>
      <w:r>
        <w:rPr>
          <w:rFonts w:ascii="Times New Roman" w:hAnsi="Times New Roman"/>
          <w:sz w:val="24"/>
        </w:rPr>
        <w:t xml:space="preserve">Конкретный размер оклада (должностного оклада), ставки по всем должностям (профессиям), входящим и не входящим в профессиональные квалификационные группы (за исключением руководителя учреждения, его заместителей), не может быть ниже минимального размера оклада (ставки) первого квалификационного уровня по профессиональной квалификационной группе "Общеотраслевые профессии рабочих первого уровня", установленного </w:t>
      </w:r>
      <w:hyperlink r:id="rId7" w:history="1">
        <w:r>
          <w:rPr>
            <w:rStyle w:val="a6"/>
            <w:rFonts w:ascii="Times New Roman" w:hAnsi="Times New Roman"/>
            <w:color w:val="000000"/>
            <w:sz w:val="24"/>
            <w:u w:val="none"/>
          </w:rPr>
          <w:t>Законом</w:t>
        </w:r>
      </w:hyperlink>
      <w:r>
        <w:rPr>
          <w:rFonts w:ascii="Times New Roman" w:hAnsi="Times New Roman"/>
          <w:sz w:val="24"/>
        </w:rPr>
        <w:t xml:space="preserve"> Волгоградской области от 06 марта </w:t>
      </w:r>
      <w:smartTag w:uri="urn:schemas-microsoft-com:office:smarttags" w:element="metricconverter">
        <w:smartTagPr>
          <w:attr w:name="ProductID" w:val="2009 г"/>
        </w:smartTagPr>
        <w:r>
          <w:rPr>
            <w:rFonts w:ascii="Times New Roman" w:hAnsi="Times New Roman"/>
            <w:sz w:val="24"/>
          </w:rPr>
          <w:t>2009 г</w:t>
        </w:r>
      </w:smartTag>
      <w:r>
        <w:rPr>
          <w:rFonts w:ascii="Times New Roman" w:hAnsi="Times New Roman"/>
          <w:sz w:val="24"/>
        </w:rPr>
        <w:t>. N 1862-ОД "Об оплате труда работников государственных</w:t>
      </w:r>
      <w:proofErr w:type="gramEnd"/>
      <w:r>
        <w:rPr>
          <w:rFonts w:ascii="Times New Roman" w:hAnsi="Times New Roman"/>
          <w:sz w:val="24"/>
        </w:rPr>
        <w:t xml:space="preserve"> </w:t>
      </w:r>
      <w:proofErr w:type="gramStart"/>
      <w:r>
        <w:rPr>
          <w:rFonts w:ascii="Times New Roman" w:hAnsi="Times New Roman"/>
          <w:sz w:val="24"/>
        </w:rPr>
        <w:t xml:space="preserve">учреждений Волгоградской области", и не может превышать размера указанного минимального размера оклада (ставки) более чем в пять раз, если иное не предусмотрено федеральными законами и иными нормативными правовыми актами Российской Федерации, нормативными </w:t>
      </w:r>
      <w:r>
        <w:rPr>
          <w:rFonts w:ascii="Times New Roman" w:hAnsi="Times New Roman"/>
          <w:sz w:val="24"/>
        </w:rPr>
        <w:lastRenderedPageBreak/>
        <w:t>правовыми актами федеральных органов исполнительной власти, осуществляющих функции по выработке и реализации государственной политики и нормативно-правовому регулированию в соответствующей сфере, законами Волгоградской области, нормативными правовыми актами Администрации Волгоградской</w:t>
      </w:r>
      <w:proofErr w:type="gramEnd"/>
      <w:r>
        <w:rPr>
          <w:rFonts w:ascii="Times New Roman" w:hAnsi="Times New Roman"/>
          <w:sz w:val="24"/>
        </w:rPr>
        <w:t xml:space="preserve"> области.</w:t>
      </w:r>
    </w:p>
    <w:p w:rsidR="00D00370" w:rsidRDefault="00D00370" w:rsidP="00D00370">
      <w:pPr>
        <w:pStyle w:val="ConsPlusNormal"/>
        <w:ind w:firstLine="709"/>
        <w:jc w:val="both"/>
        <w:rPr>
          <w:rFonts w:ascii="Times New Roman" w:hAnsi="Times New Roman"/>
          <w:sz w:val="24"/>
        </w:rPr>
      </w:pPr>
      <w:proofErr w:type="gramStart"/>
      <w:r>
        <w:rPr>
          <w:rFonts w:ascii="Times New Roman" w:hAnsi="Times New Roman"/>
          <w:sz w:val="24"/>
        </w:rPr>
        <w:t xml:space="preserve">Минимальный размер оклада (ставки) первого квалификационного уровня по профессиональной квалификационной группе "Общеотраслевые профессии рабочих первого уровня", установленный </w:t>
      </w:r>
      <w:hyperlink r:id="rId8" w:history="1">
        <w:r>
          <w:rPr>
            <w:rStyle w:val="a6"/>
            <w:rFonts w:ascii="Times New Roman" w:hAnsi="Times New Roman"/>
            <w:color w:val="000000"/>
            <w:sz w:val="24"/>
            <w:u w:val="none"/>
          </w:rPr>
          <w:t>Законом</w:t>
        </w:r>
      </w:hyperlink>
      <w:r>
        <w:rPr>
          <w:rFonts w:ascii="Times New Roman" w:hAnsi="Times New Roman"/>
          <w:sz w:val="24"/>
        </w:rPr>
        <w:t xml:space="preserve"> Волгоградской области от 06 марта </w:t>
      </w:r>
      <w:smartTag w:uri="urn:schemas-microsoft-com:office:smarttags" w:element="metricconverter">
        <w:smartTagPr>
          <w:attr w:name="ProductID" w:val="2009 г"/>
        </w:smartTagPr>
        <w:r>
          <w:rPr>
            <w:rFonts w:ascii="Times New Roman" w:hAnsi="Times New Roman"/>
            <w:sz w:val="24"/>
          </w:rPr>
          <w:t>2009 г</w:t>
        </w:r>
      </w:smartTag>
      <w:r>
        <w:rPr>
          <w:rFonts w:ascii="Times New Roman" w:hAnsi="Times New Roman"/>
          <w:sz w:val="24"/>
        </w:rPr>
        <w:t>. N 1862-ОД "Об оплате труда работников государственных учреждений Волгоградской области", применяется с учетом индексации размеров окладов (должностных окладов), ставок работников учреждений (в том числе указанной профессиональной квалификационной группы), проведенной после его установления.</w:t>
      </w:r>
      <w:proofErr w:type="gramEnd"/>
    </w:p>
    <w:p w:rsidR="00D00370" w:rsidRDefault="00D00370" w:rsidP="00D00370">
      <w:pPr>
        <w:pStyle w:val="ConsPlusNormal"/>
        <w:ind w:firstLine="709"/>
        <w:jc w:val="both"/>
        <w:rPr>
          <w:rFonts w:ascii="Times New Roman" w:hAnsi="Times New Roman"/>
          <w:sz w:val="24"/>
        </w:rPr>
      </w:pPr>
      <w:r>
        <w:rPr>
          <w:rFonts w:ascii="Times New Roman" w:hAnsi="Times New Roman"/>
          <w:sz w:val="24"/>
        </w:rPr>
        <w:t>2.4. Продолжительность рабочего времени (норма часов педагогической работы за ставку заработной платы) для педагогических работников определена в соответствии с действующим законодательством.</w:t>
      </w:r>
    </w:p>
    <w:p w:rsidR="00D00370" w:rsidRDefault="00D00370" w:rsidP="00D00370">
      <w:pPr>
        <w:pStyle w:val="ConsPlusNormal"/>
        <w:ind w:firstLine="709"/>
        <w:jc w:val="both"/>
        <w:rPr>
          <w:rFonts w:ascii="Times New Roman" w:hAnsi="Times New Roman"/>
          <w:sz w:val="24"/>
        </w:rPr>
      </w:pPr>
      <w:bookmarkStart w:id="1" w:name="P78"/>
      <w:bookmarkEnd w:id="1"/>
      <w:r>
        <w:rPr>
          <w:rFonts w:ascii="Times New Roman" w:hAnsi="Times New Roman"/>
          <w:sz w:val="24"/>
        </w:rPr>
        <w:t xml:space="preserve">2.5. Особенности </w:t>
      </w:r>
      <w:proofErr w:type="gramStart"/>
      <w:r>
        <w:rPr>
          <w:rFonts w:ascii="Times New Roman" w:hAnsi="Times New Roman"/>
          <w:sz w:val="24"/>
        </w:rPr>
        <w:t>условий оплаты труда педагогических работников образовательного учреждения</w:t>
      </w:r>
      <w:proofErr w:type="gramEnd"/>
      <w:r>
        <w:rPr>
          <w:rFonts w:ascii="Times New Roman" w:hAnsi="Times New Roman"/>
          <w:sz w:val="24"/>
        </w:rPr>
        <w:t>:</w:t>
      </w:r>
    </w:p>
    <w:p w:rsidR="00D00370" w:rsidRDefault="00D00370" w:rsidP="00D00370">
      <w:pPr>
        <w:pStyle w:val="ConsPlusNormal"/>
        <w:ind w:firstLine="709"/>
        <w:jc w:val="both"/>
        <w:rPr>
          <w:rFonts w:ascii="Times New Roman" w:hAnsi="Times New Roman"/>
          <w:sz w:val="24"/>
        </w:rPr>
      </w:pPr>
      <w:bookmarkStart w:id="2" w:name="P79"/>
      <w:bookmarkEnd w:id="2"/>
      <w:r>
        <w:rPr>
          <w:rFonts w:ascii="Times New Roman" w:hAnsi="Times New Roman"/>
          <w:sz w:val="24"/>
        </w:rPr>
        <w:t>2.5.1. Месячная заработная плата педагогических работников, без учета компенсационных и стимулирующих выплат, определяется путем умножения ставки заработной платы на их фактическую нагрузку в неделю и деления полученного произведения на установленную норму часов педагогической работы в неделю.</w:t>
      </w:r>
    </w:p>
    <w:p w:rsidR="00D00370" w:rsidRDefault="00D00370" w:rsidP="00605E6E">
      <w:pPr>
        <w:pStyle w:val="ConsPlusNormal"/>
        <w:ind w:left="720" w:firstLine="0"/>
        <w:jc w:val="both"/>
        <w:rPr>
          <w:rFonts w:ascii="Times New Roman" w:hAnsi="Times New Roman"/>
          <w:sz w:val="24"/>
        </w:rPr>
      </w:pPr>
      <w:r>
        <w:rPr>
          <w:rFonts w:ascii="Times New Roman" w:hAnsi="Times New Roman"/>
          <w:sz w:val="24"/>
        </w:rPr>
        <w:t>В таком же порядке исчисляется месячная заработная плата:</w:t>
      </w:r>
    </w:p>
    <w:p w:rsidR="00D00370" w:rsidRDefault="00D00370" w:rsidP="00605E6E">
      <w:pPr>
        <w:pStyle w:val="ConsPlusNormal"/>
        <w:numPr>
          <w:ilvl w:val="0"/>
          <w:numId w:val="25"/>
        </w:numPr>
        <w:jc w:val="both"/>
        <w:rPr>
          <w:rFonts w:ascii="Times New Roman" w:hAnsi="Times New Roman"/>
          <w:sz w:val="24"/>
        </w:rPr>
      </w:pPr>
      <w:r>
        <w:rPr>
          <w:rFonts w:ascii="Times New Roman" w:hAnsi="Times New Roman"/>
          <w:sz w:val="24"/>
        </w:rPr>
        <w:t>учителей и преподавателей за работу в другом образовательном учреждении (одном или нескольких), осуществляемую на условиях совместительства;</w:t>
      </w:r>
    </w:p>
    <w:p w:rsidR="00D00370" w:rsidRDefault="00D00370" w:rsidP="00605E6E">
      <w:pPr>
        <w:pStyle w:val="ConsPlusNormal"/>
        <w:numPr>
          <w:ilvl w:val="0"/>
          <w:numId w:val="25"/>
        </w:numPr>
        <w:jc w:val="both"/>
        <w:rPr>
          <w:rFonts w:ascii="Times New Roman" w:hAnsi="Times New Roman"/>
          <w:sz w:val="24"/>
        </w:rPr>
      </w:pPr>
      <w:proofErr w:type="gramStart"/>
      <w:r>
        <w:rPr>
          <w:rFonts w:ascii="Times New Roman" w:hAnsi="Times New Roman"/>
          <w:sz w:val="24"/>
        </w:rPr>
        <w:t>учителей, для которых образовательное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roofErr w:type="gramEnd"/>
    </w:p>
    <w:p w:rsidR="00D00370" w:rsidRDefault="00D00370" w:rsidP="00D00370">
      <w:pPr>
        <w:pStyle w:val="ConsPlusNormal"/>
        <w:ind w:firstLine="709"/>
        <w:jc w:val="both"/>
        <w:rPr>
          <w:rFonts w:ascii="Times New Roman" w:hAnsi="Times New Roman"/>
          <w:sz w:val="24"/>
        </w:rPr>
      </w:pPr>
      <w:r>
        <w:rPr>
          <w:rFonts w:ascii="Times New Roman" w:hAnsi="Times New Roman"/>
          <w:sz w:val="24"/>
        </w:rPr>
        <w:t>2.5.2. Заработная плата устанавливается учителям при тарификации и выплачивается ежемесячно независимо от числа недель и рабочих дней в разные месяцы года.</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2.5.3. Тарификация учителей и преподавателей производится один раз в год, которая оформляется тарификационным списком по форме, установленной учредителем. В случае, когда учебными планами предусматривается разное количество часов на предмет по полугодиям, тарификация осуществляется также один раз в год, но раздельно по полугодиям.</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2.5.4. Тарификация учителей, осуществляющих обучение детей, находящихся на длительном лечении в медицинских организациях в зависимости от объема их учебной нагрузки производится 2 раза в год - на начало каждого полугодия.</w:t>
      </w:r>
    </w:p>
    <w:p w:rsidR="002D1421" w:rsidRDefault="00D00370" w:rsidP="00D00370">
      <w:pPr>
        <w:pStyle w:val="ConsPlusNormal"/>
        <w:ind w:firstLine="709"/>
        <w:jc w:val="both"/>
        <w:rPr>
          <w:rFonts w:ascii="Times New Roman" w:hAnsi="Times New Roman"/>
          <w:sz w:val="24"/>
        </w:rPr>
      </w:pPr>
      <w:proofErr w:type="gramStart"/>
      <w:r>
        <w:rPr>
          <w:rFonts w:ascii="Times New Roman" w:hAnsi="Times New Roman"/>
          <w:sz w:val="24"/>
        </w:rPr>
        <w:t xml:space="preserve">Тарификация учителей, осуществляющих обучение обучающихся, находящихся на длительном лечении в медицинских организациях, если постоянная сменяемость обучающихся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w:t>
      </w:r>
      <w:r w:rsidRPr="002D1421">
        <w:rPr>
          <w:rFonts w:ascii="Times New Roman" w:hAnsi="Times New Roman"/>
          <w:sz w:val="24"/>
        </w:rPr>
        <w:t>80 %</w:t>
      </w:r>
      <w:r>
        <w:rPr>
          <w:rFonts w:ascii="Times New Roman" w:hAnsi="Times New Roman"/>
          <w:sz w:val="24"/>
        </w:rPr>
        <w:t xml:space="preserve"> часов, отведенных учебным планом на групповые и индивидуальные занятия, а месячная заработная плата за часы преподавательской работы будет определяться в этом случае</w:t>
      </w:r>
      <w:proofErr w:type="gramEnd"/>
      <w:r>
        <w:rPr>
          <w:rFonts w:ascii="Times New Roman" w:hAnsi="Times New Roman"/>
          <w:sz w:val="24"/>
        </w:rPr>
        <w:t xml:space="preserve"> путем умножения ставки заработной платы на объем нагрузки, взятой в размере </w:t>
      </w:r>
    </w:p>
    <w:p w:rsidR="00D00370" w:rsidRDefault="00D00370" w:rsidP="002D1421">
      <w:pPr>
        <w:pStyle w:val="ConsPlusNormal"/>
        <w:ind w:firstLine="0"/>
        <w:jc w:val="both"/>
        <w:rPr>
          <w:rFonts w:ascii="Times New Roman" w:hAnsi="Times New Roman"/>
          <w:sz w:val="24"/>
        </w:rPr>
      </w:pPr>
      <w:r w:rsidRPr="002D1421">
        <w:rPr>
          <w:rFonts w:ascii="Times New Roman" w:hAnsi="Times New Roman"/>
          <w:sz w:val="24"/>
        </w:rPr>
        <w:t>80 %</w:t>
      </w:r>
      <w:r>
        <w:rPr>
          <w:rFonts w:ascii="Times New Roman" w:hAnsi="Times New Roman"/>
          <w:sz w:val="24"/>
        </w:rPr>
        <w:t xml:space="preserve"> от фактической нагрузки на начало каждого полугодия и деленной на установленную норму часов в неделю.</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Установленную таким образом месячную заработную плату учителю следует выплачивать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При невыполнении по независящим от учителя причинам объема установленной </w:t>
      </w:r>
      <w:r>
        <w:rPr>
          <w:rFonts w:ascii="Times New Roman" w:hAnsi="Times New Roman"/>
          <w:sz w:val="24"/>
        </w:rPr>
        <w:lastRenderedPageBreak/>
        <w:t>учебной нагрузки уменьшение заработной платы не производится.</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2.5.5. </w:t>
      </w:r>
      <w:proofErr w:type="gramStart"/>
      <w:r>
        <w:rPr>
          <w:rFonts w:ascii="Times New Roman" w:hAnsi="Times New Roman"/>
          <w:sz w:val="24"/>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w:t>
      </w:r>
      <w:proofErr w:type="gramEnd"/>
      <w:r>
        <w:rPr>
          <w:rFonts w:ascii="Times New Roman" w:hAnsi="Times New Roman"/>
          <w:sz w:val="24"/>
        </w:rPr>
        <w:t xml:space="preserve">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 В этот период работники привлекаются к другим видам работ.</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2.5.6. Лицам, работающим на условиях почасовой оплаты и не ведущим педагогической работы во время каникул, оплата за это время не производится.</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2.6. Порядок и условия почасовой оплаты труда.</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2.6.1. Почасовая оплата труда учителей, преподавателей и других педагогических работников учреждения применяется при оплате:</w:t>
      </w:r>
    </w:p>
    <w:p w:rsidR="00D00370" w:rsidRDefault="00D00370" w:rsidP="00184EFF">
      <w:pPr>
        <w:pStyle w:val="ConsPlusNormal"/>
        <w:numPr>
          <w:ilvl w:val="0"/>
          <w:numId w:val="26"/>
        </w:numPr>
        <w:jc w:val="both"/>
        <w:rPr>
          <w:rFonts w:ascii="Times New Roman" w:hAnsi="Times New Roman"/>
          <w:sz w:val="24"/>
        </w:rPr>
      </w:pPr>
      <w:r>
        <w:rPr>
          <w:rFonts w:ascii="Times New Roman" w:hAnsi="Times New Roman"/>
          <w:sz w:val="24"/>
        </w:rPr>
        <w:t>часов, выполненных в порядке замещения отсутствующих по болезни или другим причинам учителей, преподавателей и других педагогических работников, продолжавшегося не более двух месяцев;</w:t>
      </w:r>
    </w:p>
    <w:p w:rsidR="00D00370" w:rsidRDefault="00D00370" w:rsidP="00184EFF">
      <w:pPr>
        <w:pStyle w:val="ConsPlusNormal"/>
        <w:numPr>
          <w:ilvl w:val="0"/>
          <w:numId w:val="26"/>
        </w:numPr>
        <w:jc w:val="both"/>
        <w:rPr>
          <w:rFonts w:ascii="Times New Roman" w:hAnsi="Times New Roman"/>
          <w:sz w:val="24"/>
        </w:rPr>
      </w:pPr>
      <w:r>
        <w:rPr>
          <w:rFonts w:ascii="Times New Roman" w:hAnsi="Times New Roman"/>
          <w:sz w:val="24"/>
        </w:rPr>
        <w:t>часов педагогической работы, выполненных педагогическими работниками при работе с детьми, находящимися на длительном лечении в медицинской организации, сверх объема, установленного им при тарификации;</w:t>
      </w:r>
    </w:p>
    <w:p w:rsidR="00D00370" w:rsidRDefault="00D00370" w:rsidP="00184EFF">
      <w:pPr>
        <w:pStyle w:val="ConsPlusNormal"/>
        <w:numPr>
          <w:ilvl w:val="0"/>
          <w:numId w:val="26"/>
        </w:numPr>
        <w:jc w:val="both"/>
        <w:rPr>
          <w:rFonts w:ascii="Times New Roman" w:hAnsi="Times New Roman"/>
          <w:sz w:val="24"/>
        </w:rPr>
      </w:pPr>
      <w:r>
        <w:rPr>
          <w:rFonts w:ascii="Times New Roman" w:hAnsi="Times New Roman"/>
          <w:sz w:val="24"/>
        </w:rPr>
        <w:t>педагогической работы специалистов предприятий,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организации;</w:t>
      </w:r>
    </w:p>
    <w:p w:rsidR="00D00370" w:rsidRDefault="00D00370" w:rsidP="00184EFF">
      <w:pPr>
        <w:pStyle w:val="ConsPlusNormal"/>
        <w:numPr>
          <w:ilvl w:val="0"/>
          <w:numId w:val="26"/>
        </w:numPr>
        <w:jc w:val="both"/>
        <w:rPr>
          <w:rFonts w:ascii="Times New Roman" w:hAnsi="Times New Roman"/>
          <w:sz w:val="24"/>
        </w:rPr>
      </w:pPr>
      <w:r>
        <w:rPr>
          <w:rFonts w:ascii="Times New Roman" w:hAnsi="Times New Roman"/>
          <w:sz w:val="24"/>
        </w:rPr>
        <w:t xml:space="preserve">часов преподавательской работы в объеме 300 часов в год в другом образовательном учреждении (в одном или нескольких) сверх учебной нагрузки, выполняемой по совместительству на основе тарификации в соответствии с </w:t>
      </w:r>
      <w:hyperlink r:id="rId9" w:anchor="P79" w:history="1">
        <w:r>
          <w:rPr>
            <w:rStyle w:val="a6"/>
            <w:rFonts w:ascii="Times New Roman" w:hAnsi="Times New Roman"/>
            <w:color w:val="000000"/>
            <w:sz w:val="24"/>
            <w:u w:val="none"/>
          </w:rPr>
          <w:t>подпунктом 2.5.1</w:t>
        </w:r>
      </w:hyperlink>
      <w:r>
        <w:rPr>
          <w:rFonts w:ascii="Times New Roman" w:hAnsi="Times New Roman"/>
          <w:sz w:val="24"/>
        </w:rPr>
        <w:t xml:space="preserve"> настоящего Положения;</w:t>
      </w:r>
    </w:p>
    <w:p w:rsidR="00D00370" w:rsidRDefault="00D00370" w:rsidP="00184EFF">
      <w:pPr>
        <w:pStyle w:val="ConsPlusNormal"/>
        <w:numPr>
          <w:ilvl w:val="0"/>
          <w:numId w:val="26"/>
        </w:numPr>
        <w:jc w:val="both"/>
        <w:rPr>
          <w:rFonts w:ascii="Times New Roman" w:hAnsi="Times New Roman"/>
          <w:sz w:val="24"/>
        </w:rPr>
      </w:pPr>
      <w:r>
        <w:rPr>
          <w:rFonts w:ascii="Times New Roman" w:hAnsi="Times New Roman"/>
          <w:sz w:val="24"/>
        </w:rPr>
        <w:t>приема экзаменов (консультаций).</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2.6.2. Оплата труда за замещение отсутствующего учителя (преподавателя), если оно осуществлялось </w:t>
      </w:r>
      <w:proofErr w:type="gramStart"/>
      <w:r>
        <w:rPr>
          <w:rFonts w:ascii="Times New Roman" w:hAnsi="Times New Roman"/>
          <w:sz w:val="24"/>
        </w:rPr>
        <w:t>свыше двух месяцев, производится</w:t>
      </w:r>
      <w:proofErr w:type="gramEnd"/>
      <w:r>
        <w:rPr>
          <w:rFonts w:ascii="Times New Roman" w:hAnsi="Times New Roman"/>
          <w:sz w:val="24"/>
        </w:rPr>
        <w:t xml:space="preserve">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2.6.3. Работники из числа профессорско-преподавательского состава, состоящие в штате организации, помимо работы в должностях профессорско-преподавательского состава по совместительству могут выполнять дополнительную педагогическую работу на условиях почасовой оплаты труда в объеме не более 300 часов в год, </w:t>
      </w:r>
      <w:proofErr w:type="gramStart"/>
      <w:r>
        <w:rPr>
          <w:rFonts w:ascii="Times New Roman" w:hAnsi="Times New Roman"/>
          <w:sz w:val="24"/>
        </w:rPr>
        <w:t>которая</w:t>
      </w:r>
      <w:proofErr w:type="gramEnd"/>
      <w:r>
        <w:rPr>
          <w:rFonts w:ascii="Times New Roman" w:hAnsi="Times New Roman"/>
          <w:sz w:val="24"/>
        </w:rPr>
        <w:t xml:space="preserve"> не считается совместительством.</w:t>
      </w:r>
    </w:p>
    <w:p w:rsidR="00D00370" w:rsidRDefault="00D00370" w:rsidP="00D00370">
      <w:pPr>
        <w:pStyle w:val="ConsPlusNormal"/>
        <w:ind w:firstLine="709"/>
        <w:jc w:val="both"/>
        <w:rPr>
          <w:rFonts w:ascii="Times New Roman" w:hAnsi="Times New Roman"/>
          <w:sz w:val="24"/>
        </w:rPr>
      </w:pPr>
      <w:bookmarkStart w:id="3" w:name="P132"/>
      <w:bookmarkEnd w:id="3"/>
      <w:r>
        <w:rPr>
          <w:rFonts w:ascii="Times New Roman" w:hAnsi="Times New Roman"/>
          <w:sz w:val="24"/>
        </w:rPr>
        <w:t xml:space="preserve">2.6.4. Оплата труда членов жюри конкурсов и смотров, а также рецензентов конкурсных работ производится по ставкам почасовой оплаты труда, предусмотренным </w:t>
      </w:r>
      <w:hyperlink r:id="rId10" w:anchor="P68" w:history="1">
        <w:r>
          <w:rPr>
            <w:rStyle w:val="a6"/>
            <w:rFonts w:ascii="Times New Roman" w:hAnsi="Times New Roman"/>
            <w:color w:val="000000"/>
            <w:sz w:val="24"/>
            <w:u w:val="none"/>
          </w:rPr>
          <w:t>абзацем третьим подпункта 2.1</w:t>
        </w:r>
      </w:hyperlink>
      <w:r>
        <w:rPr>
          <w:rFonts w:ascii="Times New Roman" w:hAnsi="Times New Roman"/>
          <w:sz w:val="24"/>
        </w:rPr>
        <w:t xml:space="preserve"> настоящего Положения.</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2.7. Особенности условий оплаты труда педагогических и других работников, работающих в оздоровительных лагерях, при проведении внешкольных, спортивных мероприятий, туристических походов, экспедиций, экскурсий.</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2.7.1. </w:t>
      </w:r>
      <w:proofErr w:type="gramStart"/>
      <w:r>
        <w:rPr>
          <w:rFonts w:ascii="Times New Roman" w:hAnsi="Times New Roman"/>
          <w:sz w:val="24"/>
        </w:rPr>
        <w:t>За педагогическими и другими работниками учреждения при направлении или привлечении их в период, не совпадающий с их очередным отпуском, для работы в оздоровительных лагерях всех видов (в том числе оздоровительные лагеря предприятий, профсоюзов и других организаций при согласовании с руководителем учреждения или отделом образования), по проведению походов, экспедиций и экскурсий сохраняется заработная плата, установленная при тарификации.</w:t>
      </w:r>
      <w:proofErr w:type="gramEnd"/>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Для работников, выезжающих по собственной инициативе в летний период за </w:t>
      </w:r>
      <w:r>
        <w:rPr>
          <w:rFonts w:ascii="Times New Roman" w:hAnsi="Times New Roman"/>
          <w:sz w:val="24"/>
        </w:rPr>
        <w:lastRenderedPageBreak/>
        <w:t>пределы Волгоградской области для такой работы, указанный порядок не применяется.</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2.7.2. </w:t>
      </w:r>
      <w:proofErr w:type="gramStart"/>
      <w:r>
        <w:rPr>
          <w:rFonts w:ascii="Times New Roman" w:hAnsi="Times New Roman"/>
          <w:sz w:val="24"/>
        </w:rPr>
        <w:t>Для работы в лагерях с дневным пребыванием детей, создаваемых отделом образования, опеки и попечительства, физической культуры и спорта для учащихся той же местности, педагогические работники в период, не совпадающий с их отпуском, привлекаются в пределах установленного им до начала каникул объема учебной нагрузки (объема работы) с сохранением заработной платы, предусмотренной при тарификации.</w:t>
      </w:r>
      <w:proofErr w:type="gramEnd"/>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2.7.3. </w:t>
      </w:r>
      <w:proofErr w:type="gramStart"/>
      <w:r>
        <w:rPr>
          <w:rFonts w:ascii="Times New Roman" w:hAnsi="Times New Roman"/>
          <w:sz w:val="24"/>
        </w:rPr>
        <w:t>Педагогическим и другим работникам, направленным в период, не совпадающий с их отпуском, в оздоровительные лагеря, находящиеся за пределами места постоянного проживания работников (в том числе оздоровительные лагеря предприятий, профсоюзов и других организаций), и зачисленным на соответствующие должности, помимо сохраняемой заработной платы, установленной при тарификации, за счет средств, предусмотренных на содержание лагеря, заработная плата выплачивается не ниже размеров, установленных по занимаемой</w:t>
      </w:r>
      <w:proofErr w:type="gramEnd"/>
      <w:r>
        <w:rPr>
          <w:rFonts w:ascii="Times New Roman" w:hAnsi="Times New Roman"/>
          <w:sz w:val="24"/>
        </w:rPr>
        <w:t xml:space="preserve"> в лагере должности.</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2.7.4. Педагогическим работникам, направляемым в качестве руководителей (старших руководителей - при наличии нескольких групп участников) и заместителей руководителей туристских походов, экспедиций и экскурсий в период, не совпадающий с отпуском, помимо сохраняемой заработной платы, установленной при тарификации, выплачивается заработная плата из расчета должностного оклада, установленного для руководителей структурных подразделений.</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2.7.5. </w:t>
      </w:r>
      <w:proofErr w:type="gramStart"/>
      <w:r>
        <w:rPr>
          <w:rFonts w:ascii="Times New Roman" w:hAnsi="Times New Roman"/>
          <w:sz w:val="24"/>
        </w:rPr>
        <w:t>При создании на базе образовательного учреждения временных экскурсионно-туристских баз, оздоровительных лагерей для детей из других регионов и привлечении к работе на этих базах и в лагерях работников образовательных учреждений, на базе которых они размещены (в том числе директоров, их заместителей, учителей и других), оплата их труда осуществляется за счет средств данных туристских баз и лагерей.</w:t>
      </w:r>
      <w:proofErr w:type="gramEnd"/>
      <w:r>
        <w:rPr>
          <w:rFonts w:ascii="Times New Roman" w:hAnsi="Times New Roman"/>
          <w:sz w:val="24"/>
        </w:rPr>
        <w:t xml:space="preserve"> При этом указанные работники в этот период от основной работы в образовательном учреждении не освобождаются и привлекаются администрацией этих учреждений к работе в пределах установленного им до начала каникул объема учебной нагрузки (объема работы).</w:t>
      </w:r>
    </w:p>
    <w:p w:rsidR="00D00370" w:rsidRDefault="00D00370" w:rsidP="00D00370">
      <w:pPr>
        <w:pStyle w:val="a5"/>
        <w:ind w:firstLine="709"/>
        <w:jc w:val="both"/>
        <w:rPr>
          <w:rFonts w:ascii="Times New Roman" w:hAnsi="Times New Roman"/>
          <w:sz w:val="24"/>
          <w:szCs w:val="24"/>
        </w:rPr>
      </w:pPr>
    </w:p>
    <w:p w:rsidR="00D00370" w:rsidRDefault="00D00370" w:rsidP="00D00370">
      <w:pPr>
        <w:pStyle w:val="ConsPlusNormal"/>
        <w:ind w:firstLine="709"/>
        <w:jc w:val="center"/>
        <w:rPr>
          <w:rFonts w:ascii="Times New Roman" w:hAnsi="Times New Roman"/>
          <w:b/>
          <w:sz w:val="24"/>
        </w:rPr>
      </w:pPr>
      <w:r>
        <w:rPr>
          <w:rFonts w:ascii="Times New Roman" w:hAnsi="Times New Roman"/>
          <w:b/>
          <w:sz w:val="24"/>
        </w:rPr>
        <w:t>3. Порядок и условия установления выплат компенсационного характера</w:t>
      </w:r>
    </w:p>
    <w:p w:rsidR="00D00370" w:rsidRDefault="00D00370" w:rsidP="00D00370">
      <w:pPr>
        <w:pStyle w:val="a5"/>
        <w:ind w:firstLine="709"/>
        <w:jc w:val="both"/>
        <w:rPr>
          <w:rFonts w:ascii="Times New Roman" w:hAnsi="Times New Roman"/>
          <w:b/>
          <w:sz w:val="24"/>
          <w:szCs w:val="24"/>
        </w:rPr>
      </w:pP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3.1. Работникам учреждения, занятым на работах с вредными и (или) опасными и иными особыми условиями труда устанавливаются следующие виды выплат компенсационного характера:</w:t>
      </w:r>
    </w:p>
    <w:p w:rsidR="00D00370" w:rsidRDefault="00D00370" w:rsidP="00D06681">
      <w:pPr>
        <w:pStyle w:val="ConsPlusNormal"/>
        <w:numPr>
          <w:ilvl w:val="0"/>
          <w:numId w:val="27"/>
        </w:numPr>
        <w:jc w:val="both"/>
        <w:rPr>
          <w:rFonts w:ascii="Times New Roman" w:hAnsi="Times New Roman"/>
          <w:sz w:val="24"/>
        </w:rPr>
      </w:pPr>
      <w:r>
        <w:rPr>
          <w:rFonts w:ascii="Times New Roman" w:hAnsi="Times New Roman"/>
          <w:sz w:val="24"/>
        </w:rPr>
        <w:t>выплаты работникам, занятым на работах с вредными и (или) опасными условиями труда;</w:t>
      </w:r>
    </w:p>
    <w:p w:rsidR="00D00370" w:rsidRDefault="00D00370" w:rsidP="00D06681">
      <w:pPr>
        <w:pStyle w:val="ConsPlusNormal"/>
        <w:numPr>
          <w:ilvl w:val="0"/>
          <w:numId w:val="27"/>
        </w:numPr>
        <w:jc w:val="both"/>
        <w:rPr>
          <w:rFonts w:ascii="Times New Roman" w:hAnsi="Times New Roman"/>
          <w:sz w:val="24"/>
        </w:rPr>
      </w:pPr>
      <w:proofErr w:type="gramStart"/>
      <w:r>
        <w:rPr>
          <w:rFonts w:ascii="Times New Roman" w:hAnsi="Times New Roman"/>
          <w:sz w:val="24"/>
        </w:rPr>
        <w:t>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сверхурочной работе, работе в выходные и нерабочие праздничные дни, работе в ночное время и при выполнении работ в других условиях, отклоняющихся от нормальных).</w:t>
      </w:r>
      <w:proofErr w:type="gramEnd"/>
    </w:p>
    <w:p w:rsidR="00D00370" w:rsidRDefault="00D00370" w:rsidP="00D00370">
      <w:pPr>
        <w:pStyle w:val="ConsPlusNormal"/>
        <w:ind w:firstLine="709"/>
        <w:jc w:val="both"/>
        <w:rPr>
          <w:rFonts w:ascii="Times New Roman" w:hAnsi="Times New Roman"/>
          <w:sz w:val="24"/>
        </w:rPr>
      </w:pPr>
      <w:r>
        <w:rPr>
          <w:rFonts w:ascii="Times New Roman" w:hAnsi="Times New Roman"/>
          <w:sz w:val="24"/>
        </w:rPr>
        <w:t>3.2. Выплаты компенсационного характера устанавливаются в процентах к окладу (должностному окладу), ставке (если иное не установлено федеральными законами, указами Президента Российской Федерации, законодательством Волгоградской области), не образуют новый оклад (должностной оклад), ставку и не учитываются при начислении иных выплат компенсационного и стимулирующего характера.</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3.3. Определение конкретных размеров соответствующих выплат компенсационного характера осуществляется учреждением с учетом обеспечения указанных выплат финансовыми средствами.</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3.4. Выплаты компенсационного характера устанавливаются по основной работе и работе, осуществляемой по совместительству.</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lastRenderedPageBreak/>
        <w:t>3.5. Выплаты работникам, занятым на работах с вредными и (или) опасными условиями труда устанавливаются в следующих размерах:</w:t>
      </w:r>
    </w:p>
    <w:p w:rsidR="00D00370" w:rsidRPr="00D06681" w:rsidRDefault="00D00370" w:rsidP="00D00370">
      <w:pPr>
        <w:pStyle w:val="ConsPlusNormal"/>
        <w:ind w:firstLine="709"/>
        <w:jc w:val="both"/>
        <w:rPr>
          <w:rFonts w:ascii="Times New Roman" w:hAnsi="Times New Roman"/>
          <w:sz w:val="24"/>
        </w:rPr>
      </w:pPr>
      <w:r>
        <w:rPr>
          <w:rFonts w:ascii="Times New Roman" w:hAnsi="Times New Roman"/>
          <w:sz w:val="24"/>
        </w:rPr>
        <w:t xml:space="preserve">работникам учреждения, занятым на работах с вредными и (или) опасными условиями труда - по результатам специальной оценки условий труда в размере не менее       </w:t>
      </w:r>
      <w:r w:rsidRPr="00D06681">
        <w:rPr>
          <w:rFonts w:ascii="Times New Roman" w:hAnsi="Times New Roman"/>
          <w:sz w:val="24"/>
        </w:rPr>
        <w:t>4 % оклада (должностного оклада), ставки установленного для различных видов работ с нормальными условиями труда.</w:t>
      </w:r>
    </w:p>
    <w:p w:rsidR="00D00370" w:rsidRPr="00D06681" w:rsidRDefault="00D00370" w:rsidP="00D00370">
      <w:pPr>
        <w:pStyle w:val="ConsPlusNormal"/>
        <w:ind w:firstLine="709"/>
        <w:jc w:val="both"/>
        <w:rPr>
          <w:rFonts w:ascii="Times New Roman" w:hAnsi="Times New Roman"/>
          <w:sz w:val="24"/>
        </w:rPr>
      </w:pPr>
      <w:r w:rsidRPr="00D06681">
        <w:rPr>
          <w:rFonts w:ascii="Times New Roman" w:hAnsi="Times New Roman"/>
          <w:sz w:val="24"/>
        </w:rPr>
        <w:t>Размер повышения оплаты труда работников, занятых на работах с вредными условиями труда (3 класс), устанавливается по следующей шкале:</w:t>
      </w:r>
    </w:p>
    <w:p w:rsidR="00D00370" w:rsidRPr="00D06681" w:rsidRDefault="00D00370" w:rsidP="00D06681">
      <w:pPr>
        <w:pStyle w:val="ConsPlusNormal"/>
        <w:numPr>
          <w:ilvl w:val="0"/>
          <w:numId w:val="28"/>
        </w:numPr>
        <w:jc w:val="both"/>
        <w:rPr>
          <w:rFonts w:ascii="Times New Roman" w:hAnsi="Times New Roman"/>
          <w:sz w:val="24"/>
        </w:rPr>
      </w:pPr>
      <w:r w:rsidRPr="00D06681">
        <w:rPr>
          <w:rFonts w:ascii="Times New Roman" w:hAnsi="Times New Roman"/>
          <w:sz w:val="24"/>
        </w:rPr>
        <w:t>подкласс 3.1 - 4 % оклада (должностного оклада), ставки, установленных для различных видов работ с нормальными условиями труда;</w:t>
      </w:r>
    </w:p>
    <w:p w:rsidR="00D00370" w:rsidRPr="00D06681" w:rsidRDefault="00D00370" w:rsidP="00D06681">
      <w:pPr>
        <w:pStyle w:val="ConsPlusNormal"/>
        <w:numPr>
          <w:ilvl w:val="0"/>
          <w:numId w:val="28"/>
        </w:numPr>
        <w:jc w:val="both"/>
        <w:rPr>
          <w:rFonts w:ascii="Times New Roman" w:hAnsi="Times New Roman"/>
          <w:sz w:val="24"/>
        </w:rPr>
      </w:pPr>
      <w:r w:rsidRPr="00D06681">
        <w:rPr>
          <w:rFonts w:ascii="Times New Roman" w:hAnsi="Times New Roman"/>
          <w:sz w:val="24"/>
        </w:rPr>
        <w:t>подкласс 3.2 - до 6 % оклада (должностного оклада), ставки, установленных для различных видов работ с нормальными условиями труда;</w:t>
      </w:r>
    </w:p>
    <w:p w:rsidR="00D00370" w:rsidRPr="00D06681" w:rsidRDefault="00D00370" w:rsidP="00D06681">
      <w:pPr>
        <w:pStyle w:val="ConsPlusNormal"/>
        <w:numPr>
          <w:ilvl w:val="0"/>
          <w:numId w:val="28"/>
        </w:numPr>
        <w:jc w:val="both"/>
        <w:rPr>
          <w:rFonts w:ascii="Times New Roman" w:hAnsi="Times New Roman"/>
          <w:sz w:val="24"/>
        </w:rPr>
      </w:pPr>
      <w:r w:rsidRPr="00D06681">
        <w:rPr>
          <w:rFonts w:ascii="Times New Roman" w:hAnsi="Times New Roman"/>
          <w:sz w:val="24"/>
        </w:rPr>
        <w:t>подкласс 3.3 - до 8 % оклада (должностного оклада), ставки, установленных для различных видов работ с нормальными условиями труда;</w:t>
      </w:r>
    </w:p>
    <w:p w:rsidR="00D00370" w:rsidRPr="00D06681" w:rsidRDefault="00D00370" w:rsidP="00D06681">
      <w:pPr>
        <w:pStyle w:val="ConsPlusNormal"/>
        <w:numPr>
          <w:ilvl w:val="0"/>
          <w:numId w:val="28"/>
        </w:numPr>
        <w:jc w:val="both"/>
        <w:rPr>
          <w:rFonts w:ascii="Times New Roman" w:hAnsi="Times New Roman"/>
          <w:sz w:val="24"/>
        </w:rPr>
      </w:pPr>
      <w:r w:rsidRPr="00D06681">
        <w:rPr>
          <w:rFonts w:ascii="Times New Roman" w:hAnsi="Times New Roman"/>
          <w:sz w:val="24"/>
        </w:rPr>
        <w:t>подкласс 3.4 - до 10 % (включительно) оклада (должностного оклада), ставки, установленных для различных видов работ с нормальными условиями труда.</w:t>
      </w:r>
    </w:p>
    <w:p w:rsidR="00D00370" w:rsidRPr="00D06681" w:rsidRDefault="00D00370" w:rsidP="00D00370">
      <w:pPr>
        <w:pStyle w:val="ConsPlusNormal"/>
        <w:ind w:firstLine="709"/>
        <w:jc w:val="both"/>
        <w:rPr>
          <w:rFonts w:ascii="Times New Roman" w:hAnsi="Times New Roman"/>
          <w:sz w:val="24"/>
        </w:rPr>
      </w:pPr>
      <w:r w:rsidRPr="00D06681">
        <w:rPr>
          <w:rFonts w:ascii="Times New Roman" w:hAnsi="Times New Roman"/>
          <w:sz w:val="24"/>
        </w:rPr>
        <w:t>Повышение оплаты труда для работников, занятых на работах с опасными условиями труда (4 класс), устанавливается в размере 24 % оклада (должностного оклада), ставки, установленных для различных видов работ с нормальными условиями труда.</w:t>
      </w:r>
    </w:p>
    <w:p w:rsidR="00D00370" w:rsidRDefault="00D00370" w:rsidP="00D00370">
      <w:pPr>
        <w:pStyle w:val="ConsPlusNormal"/>
        <w:ind w:firstLine="709"/>
        <w:jc w:val="both"/>
        <w:rPr>
          <w:rFonts w:ascii="Times New Roman" w:hAnsi="Times New Roman"/>
          <w:sz w:val="24"/>
        </w:rPr>
      </w:pPr>
      <w:proofErr w:type="gramStart"/>
      <w:r>
        <w:rPr>
          <w:rFonts w:ascii="Times New Roman" w:hAnsi="Times New Roman"/>
          <w:sz w:val="24"/>
        </w:rPr>
        <w:t>Порядок и условия установления повышения оплаты труда работникам, занятым на работах с вредными и (или) опасными условиями труда, не могут быть ухудшены, а размеры снижены по сравнению с порядком и условиями установления и размерами фактически выплачиваемых повышений оплаты труда за работу во вредных и (или) опасных условиях труда в отношении указанных работников по состоянию на день вступления в силу настоящего</w:t>
      </w:r>
      <w:proofErr w:type="gramEnd"/>
      <w:r>
        <w:rPr>
          <w:rFonts w:ascii="Times New Roman" w:hAnsi="Times New Roman"/>
          <w:sz w:val="24"/>
        </w:rPr>
        <w:t xml:space="preserve"> Положения при условии сохранения соответствующих условий труда на рабочем месте, явившихся основанием для установления повышенного </w:t>
      </w:r>
      <w:proofErr w:type="gramStart"/>
      <w:r>
        <w:rPr>
          <w:rFonts w:ascii="Times New Roman" w:hAnsi="Times New Roman"/>
          <w:sz w:val="24"/>
        </w:rPr>
        <w:t>размера оплаты труда</w:t>
      </w:r>
      <w:proofErr w:type="gramEnd"/>
      <w:r>
        <w:rPr>
          <w:rFonts w:ascii="Times New Roman" w:hAnsi="Times New Roman"/>
          <w:sz w:val="24"/>
        </w:rPr>
        <w:t>.</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В случае обеспечения на рабочих местах безопасных условий труда, подтвержденных результатами специальной оценки условий труда, указанные выплаты не производятся.</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Работодатель принимает меры по проведению специальной оценки условий труда, разработке и реализации мероприятий по улучшению условий оплаты труда на рабочих местах по результатам специальной оценки условий труда.</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3.6. </w:t>
      </w:r>
      <w:proofErr w:type="gramStart"/>
      <w:r>
        <w:rPr>
          <w:rFonts w:ascii="Times New Roman" w:hAnsi="Times New Roman"/>
          <w:sz w:val="24"/>
        </w:rPr>
        <w:t>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сверхурочной работе, работе в выходные и нерабочие праздничные дни, работе в ночное время и при выполнении работ в других условиях, отклоняющихся от нормальных).</w:t>
      </w:r>
      <w:proofErr w:type="gramEnd"/>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Оплата труда за выполнение работ различной квалификации производится в соответствии со </w:t>
      </w:r>
      <w:hyperlink r:id="rId11" w:history="1">
        <w:r>
          <w:rPr>
            <w:rStyle w:val="a6"/>
            <w:rFonts w:ascii="Times New Roman" w:hAnsi="Times New Roman"/>
            <w:color w:val="000000"/>
            <w:sz w:val="24"/>
            <w:u w:val="none"/>
          </w:rPr>
          <w:t>статьей 150</w:t>
        </w:r>
      </w:hyperlink>
      <w:r>
        <w:rPr>
          <w:rFonts w:ascii="Times New Roman" w:hAnsi="Times New Roman"/>
          <w:sz w:val="24"/>
        </w:rPr>
        <w:t xml:space="preserve"> Трудового кодекса Российской Федерации.</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Оплата труда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производится в соответствии со </w:t>
      </w:r>
      <w:hyperlink r:id="rId12" w:history="1">
        <w:r>
          <w:rPr>
            <w:rStyle w:val="a6"/>
            <w:rFonts w:ascii="Times New Roman" w:hAnsi="Times New Roman"/>
            <w:color w:val="000000"/>
            <w:sz w:val="24"/>
            <w:u w:val="none"/>
          </w:rPr>
          <w:t>статьей 151</w:t>
        </w:r>
      </w:hyperlink>
      <w:r>
        <w:rPr>
          <w:rFonts w:ascii="Times New Roman" w:hAnsi="Times New Roman"/>
          <w:sz w:val="24"/>
        </w:rPr>
        <w:t xml:space="preserve"> Трудового кодекса Российской Федерации.</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Размер доплаты, связанной с совмещением профессий (должностей), увеличением объема работ, расширением зон обслуживания или выполнения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Доплаты за совмещение профессий (должностей), за расширение зон обслуживания, за увеличение объема работы производятся за выполнение работы по </w:t>
      </w:r>
      <w:r>
        <w:rPr>
          <w:rFonts w:ascii="Times New Roman" w:hAnsi="Times New Roman"/>
          <w:sz w:val="24"/>
        </w:rPr>
        <w:lastRenderedPageBreak/>
        <w:t>вакантной должности в процентном отношении к окладу (должностному окладу), ставке работника учреждения, которому производится доплата, за счет и пределах фонда оплаты труда по указанной вакантной должности.</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Доплата за исполнение обязанностей временно отсутствующего работника производится в размере, </w:t>
      </w:r>
      <w:r w:rsidRPr="00376142">
        <w:rPr>
          <w:rFonts w:ascii="Times New Roman" w:hAnsi="Times New Roman"/>
          <w:sz w:val="24"/>
        </w:rPr>
        <w:t>не превышающем 100 %</w:t>
      </w:r>
      <w:r>
        <w:rPr>
          <w:rFonts w:ascii="Times New Roman" w:hAnsi="Times New Roman"/>
          <w:sz w:val="24"/>
        </w:rPr>
        <w:t xml:space="preserve"> оклада (должностного оклада), ставки временно отсутствующего работника.</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Оплата труда за сверхурочную работу производится в соответствии со </w:t>
      </w:r>
      <w:hyperlink r:id="rId13" w:history="1">
        <w:r>
          <w:rPr>
            <w:rStyle w:val="a6"/>
            <w:rFonts w:ascii="Times New Roman" w:hAnsi="Times New Roman"/>
            <w:color w:val="000000"/>
            <w:sz w:val="24"/>
            <w:u w:val="none"/>
          </w:rPr>
          <w:t>статьей 152</w:t>
        </w:r>
      </w:hyperlink>
      <w:r>
        <w:rPr>
          <w:rFonts w:ascii="Times New Roman" w:hAnsi="Times New Roman"/>
          <w:sz w:val="24"/>
        </w:rPr>
        <w:t xml:space="preserve"> Трудового кодекса Российской Федерации.</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Сверхурочная работа оплачивается за первые два часа работы в полуторном размере, за последующие часы - в двойном размере.</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Оплата труда за работу в выходные и нерабочие праздничные дни производится в соответствии со </w:t>
      </w:r>
      <w:hyperlink r:id="rId14" w:history="1">
        <w:r>
          <w:rPr>
            <w:rStyle w:val="a6"/>
            <w:rFonts w:ascii="Times New Roman" w:hAnsi="Times New Roman"/>
            <w:color w:val="000000"/>
            <w:sz w:val="24"/>
            <w:u w:val="none"/>
          </w:rPr>
          <w:t>статьей 153</w:t>
        </w:r>
      </w:hyperlink>
      <w:r>
        <w:rPr>
          <w:rFonts w:ascii="Times New Roman" w:hAnsi="Times New Roman"/>
          <w:sz w:val="24"/>
        </w:rPr>
        <w:t xml:space="preserve"> Трудового кодекса Российской Федерации.</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Работа в выходной и нерабочий праздничный день оплачивается в следующих размерах:</w:t>
      </w:r>
    </w:p>
    <w:p w:rsidR="00D00370" w:rsidRDefault="00D00370" w:rsidP="00376142">
      <w:pPr>
        <w:pStyle w:val="ConsPlusNormal"/>
        <w:numPr>
          <w:ilvl w:val="0"/>
          <w:numId w:val="29"/>
        </w:numPr>
        <w:jc w:val="both"/>
        <w:rPr>
          <w:rFonts w:ascii="Times New Roman" w:hAnsi="Times New Roman"/>
          <w:sz w:val="24"/>
        </w:rPr>
      </w:pPr>
      <w:r>
        <w:rPr>
          <w:rFonts w:ascii="Times New Roman" w:hAnsi="Times New Roman"/>
          <w:sz w:val="24"/>
        </w:rPr>
        <w:t>работникам, труд которых оплачивается по дневным и часовым тарифным ставкам, - в размере двойной дневной или часовой тарифной ставки;</w:t>
      </w:r>
    </w:p>
    <w:p w:rsidR="00D00370" w:rsidRDefault="00D00370" w:rsidP="00376142">
      <w:pPr>
        <w:pStyle w:val="ConsPlusNormal"/>
        <w:numPr>
          <w:ilvl w:val="0"/>
          <w:numId w:val="29"/>
        </w:numPr>
        <w:jc w:val="both"/>
        <w:rPr>
          <w:rFonts w:ascii="Times New Roman" w:hAnsi="Times New Roman"/>
          <w:sz w:val="24"/>
        </w:rPr>
      </w:pPr>
      <w:proofErr w:type="gramStart"/>
      <w:r>
        <w:rPr>
          <w:rFonts w:ascii="Times New Roman" w:hAnsi="Times New Roman"/>
          <w:sz w:val="24"/>
        </w:rPr>
        <w:t>работникам, получающим оклад (должностной оклад), - в размере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ставки заработной платы (части оклада (должностного оклада) за день или час работы) сверх</w:t>
      </w:r>
      <w:proofErr w:type="gramEnd"/>
      <w:r>
        <w:rPr>
          <w:rFonts w:ascii="Times New Roman" w:hAnsi="Times New Roman"/>
          <w:sz w:val="24"/>
        </w:rPr>
        <w:t xml:space="preserve"> оклада (должностного оклада), если работа производилась сверх месячной нормы рабочего времени.</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Оплата труда за работу в ночное время производится в соответствии со </w:t>
      </w:r>
      <w:hyperlink r:id="rId15" w:history="1">
        <w:r>
          <w:rPr>
            <w:rStyle w:val="a6"/>
            <w:rFonts w:ascii="Times New Roman" w:hAnsi="Times New Roman"/>
            <w:color w:val="000000"/>
            <w:sz w:val="24"/>
            <w:u w:val="none"/>
          </w:rPr>
          <w:t>статьей 154</w:t>
        </w:r>
      </w:hyperlink>
      <w:r>
        <w:rPr>
          <w:rFonts w:ascii="Times New Roman" w:hAnsi="Times New Roman"/>
          <w:sz w:val="24"/>
        </w:rPr>
        <w:t xml:space="preserve"> Трудового кодекса Российской Федерации.</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Размер повышения оплаты труда за работу в ночное время (с 22 часов до 6 часов) составляет </w:t>
      </w:r>
      <w:r w:rsidRPr="00376142">
        <w:rPr>
          <w:rFonts w:ascii="Times New Roman" w:hAnsi="Times New Roman"/>
          <w:sz w:val="24"/>
        </w:rPr>
        <w:t>от 20 до 40 %</w:t>
      </w:r>
      <w:r>
        <w:rPr>
          <w:rFonts w:ascii="Times New Roman" w:hAnsi="Times New Roman"/>
          <w:sz w:val="24"/>
        </w:rPr>
        <w:t xml:space="preserve"> оклада (должностного оклада), ставки за каждый час работы в ночное время.</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3.6.1. Выплаты за работу в других условиях, отклоняющихся </w:t>
      </w:r>
      <w:proofErr w:type="gramStart"/>
      <w:r>
        <w:rPr>
          <w:rFonts w:ascii="Times New Roman" w:hAnsi="Times New Roman"/>
          <w:sz w:val="24"/>
        </w:rPr>
        <w:t>от</w:t>
      </w:r>
      <w:proofErr w:type="gramEnd"/>
      <w:r>
        <w:rPr>
          <w:rFonts w:ascii="Times New Roman" w:hAnsi="Times New Roman"/>
          <w:sz w:val="24"/>
        </w:rPr>
        <w:t xml:space="preserve"> нормальных, устанавливаются в </w:t>
      </w:r>
      <w:hyperlink r:id="rId16" w:anchor="P679" w:history="1">
        <w:r>
          <w:rPr>
            <w:rStyle w:val="a6"/>
            <w:rFonts w:ascii="Times New Roman" w:hAnsi="Times New Roman"/>
            <w:color w:val="000000"/>
            <w:sz w:val="24"/>
            <w:u w:val="none"/>
          </w:rPr>
          <w:t>размерах</w:t>
        </w:r>
      </w:hyperlink>
      <w:r>
        <w:rPr>
          <w:rFonts w:ascii="Times New Roman" w:hAnsi="Times New Roman"/>
          <w:sz w:val="24"/>
        </w:rPr>
        <w:t xml:space="preserve"> установленных согласно приложению 2 к настоящему Положению.</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3.7. </w:t>
      </w:r>
      <w:proofErr w:type="gramStart"/>
      <w:r>
        <w:rPr>
          <w:rFonts w:ascii="Times New Roman" w:hAnsi="Times New Roman"/>
          <w:sz w:val="24"/>
        </w:rPr>
        <w:t xml:space="preserve">Конкретный перечень работников, которым могут устанавливаться выплаты к окладу (должностному окладу) (ставке), и конкретный размер выплат определяются руководителем учреждения по согласованию с коллегиальным органом управления образовательным учреждением в зависимости от степени и продолжительности общения с обучающимися (воспитанниками), имеющими отклонения в развитии, нуждающимися в длительном лечении, или от степени и продолжительности общения с обучающимися с </w:t>
      </w:r>
      <w:proofErr w:type="spellStart"/>
      <w:r>
        <w:rPr>
          <w:rFonts w:ascii="Times New Roman" w:hAnsi="Times New Roman"/>
          <w:sz w:val="24"/>
        </w:rPr>
        <w:t>девиантным</w:t>
      </w:r>
      <w:proofErr w:type="spellEnd"/>
      <w:r>
        <w:rPr>
          <w:rFonts w:ascii="Times New Roman" w:hAnsi="Times New Roman"/>
          <w:sz w:val="24"/>
        </w:rPr>
        <w:t xml:space="preserve"> (общественно опасным) поведением в образовательных</w:t>
      </w:r>
      <w:proofErr w:type="gramEnd"/>
      <w:r>
        <w:rPr>
          <w:rFonts w:ascii="Times New Roman" w:hAnsi="Times New Roman"/>
          <w:sz w:val="24"/>
        </w:rPr>
        <w:t xml:space="preserve"> учреждениях </w:t>
      </w:r>
      <w:proofErr w:type="gramStart"/>
      <w:r>
        <w:rPr>
          <w:rFonts w:ascii="Times New Roman" w:hAnsi="Times New Roman"/>
          <w:sz w:val="24"/>
        </w:rPr>
        <w:t>для</w:t>
      </w:r>
      <w:proofErr w:type="gramEnd"/>
      <w:r>
        <w:rPr>
          <w:rFonts w:ascii="Times New Roman" w:hAnsi="Times New Roman"/>
          <w:sz w:val="24"/>
        </w:rPr>
        <w:t xml:space="preserve"> обучающихся с </w:t>
      </w:r>
      <w:proofErr w:type="spellStart"/>
      <w:r>
        <w:rPr>
          <w:rFonts w:ascii="Times New Roman" w:hAnsi="Times New Roman"/>
          <w:sz w:val="24"/>
        </w:rPr>
        <w:t>девиантным</w:t>
      </w:r>
      <w:proofErr w:type="spellEnd"/>
      <w:r>
        <w:rPr>
          <w:rFonts w:ascii="Times New Roman" w:hAnsi="Times New Roman"/>
          <w:sz w:val="24"/>
        </w:rPr>
        <w:t xml:space="preserve"> (общественно опасным) поведением.</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3.8. В учреждении для </w:t>
      </w:r>
      <w:proofErr w:type="gramStart"/>
      <w:r>
        <w:rPr>
          <w:rFonts w:ascii="Times New Roman" w:hAnsi="Times New Roman"/>
          <w:sz w:val="24"/>
        </w:rPr>
        <w:t>обучающихся</w:t>
      </w:r>
      <w:proofErr w:type="gramEnd"/>
      <w:r>
        <w:rPr>
          <w:rFonts w:ascii="Times New Roman" w:hAnsi="Times New Roman"/>
          <w:sz w:val="24"/>
        </w:rPr>
        <w:t xml:space="preserve"> с </w:t>
      </w:r>
      <w:proofErr w:type="spellStart"/>
      <w:r>
        <w:rPr>
          <w:rFonts w:ascii="Times New Roman" w:hAnsi="Times New Roman"/>
          <w:sz w:val="24"/>
        </w:rPr>
        <w:t>девиантным</w:t>
      </w:r>
      <w:proofErr w:type="spellEnd"/>
      <w:r>
        <w:rPr>
          <w:rFonts w:ascii="Times New Roman" w:hAnsi="Times New Roman"/>
          <w:sz w:val="24"/>
        </w:rPr>
        <w:t xml:space="preserve"> (общественно опасным) поведением, имеющих отклонения в умственном развитии, доплаты к окладу (должностному окладу) (ставке) устанавливаются по двум основаниям.</w:t>
      </w:r>
    </w:p>
    <w:p w:rsidR="00D00370" w:rsidRDefault="00D00370" w:rsidP="00D00370">
      <w:pPr>
        <w:pStyle w:val="a5"/>
        <w:ind w:firstLine="709"/>
        <w:rPr>
          <w:rFonts w:ascii="Times New Roman" w:hAnsi="Times New Roman"/>
          <w:sz w:val="24"/>
          <w:szCs w:val="24"/>
        </w:rPr>
      </w:pPr>
    </w:p>
    <w:p w:rsidR="00D00370" w:rsidRDefault="00D00370" w:rsidP="00D00370">
      <w:pPr>
        <w:pStyle w:val="ConsPlusNormal"/>
        <w:ind w:firstLine="709"/>
        <w:jc w:val="center"/>
        <w:rPr>
          <w:rFonts w:ascii="Times New Roman" w:hAnsi="Times New Roman"/>
          <w:b/>
          <w:sz w:val="24"/>
        </w:rPr>
      </w:pPr>
      <w:r>
        <w:rPr>
          <w:rFonts w:ascii="Times New Roman" w:hAnsi="Times New Roman"/>
          <w:b/>
          <w:sz w:val="24"/>
        </w:rPr>
        <w:t>4. Порядок и условия установления выплат стимулирующего характера</w:t>
      </w:r>
    </w:p>
    <w:p w:rsidR="00D00370" w:rsidRDefault="00D00370" w:rsidP="00D00370">
      <w:pPr>
        <w:pStyle w:val="a5"/>
        <w:ind w:firstLine="709"/>
        <w:jc w:val="center"/>
        <w:rPr>
          <w:rFonts w:ascii="Times New Roman" w:hAnsi="Times New Roman"/>
          <w:b/>
          <w:sz w:val="24"/>
          <w:szCs w:val="24"/>
        </w:rPr>
      </w:pP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4.1. В целях поощрения работника учреждения за качественно выполненную работу устанавливаются следующие виды выплат стимулирующего характера к окладу (должностному окладу), ставке:</w:t>
      </w:r>
    </w:p>
    <w:p w:rsidR="00D00370" w:rsidRDefault="00D00370" w:rsidP="00D00370">
      <w:pPr>
        <w:pStyle w:val="ConsPlusNormal"/>
        <w:numPr>
          <w:ilvl w:val="0"/>
          <w:numId w:val="9"/>
        </w:numPr>
        <w:jc w:val="both"/>
        <w:rPr>
          <w:rFonts w:ascii="Times New Roman" w:hAnsi="Times New Roman"/>
          <w:sz w:val="24"/>
        </w:rPr>
      </w:pPr>
      <w:r>
        <w:rPr>
          <w:rFonts w:ascii="Times New Roman" w:hAnsi="Times New Roman"/>
          <w:sz w:val="24"/>
        </w:rPr>
        <w:t>выплаты за интенсивность и высокие результаты работы:</w:t>
      </w:r>
    </w:p>
    <w:p w:rsidR="00D00370" w:rsidRPr="00376142" w:rsidRDefault="00D00370" w:rsidP="00D00370">
      <w:pPr>
        <w:pStyle w:val="ConsPlusNormal"/>
        <w:ind w:left="1429" w:firstLine="0"/>
        <w:jc w:val="both"/>
        <w:rPr>
          <w:rFonts w:ascii="Times New Roman" w:hAnsi="Times New Roman"/>
          <w:sz w:val="24"/>
        </w:rPr>
      </w:pPr>
      <w:r>
        <w:rPr>
          <w:rFonts w:ascii="Times New Roman" w:hAnsi="Times New Roman"/>
          <w:sz w:val="24"/>
        </w:rPr>
        <w:t xml:space="preserve">а) надбавка за интенсивность в </w:t>
      </w:r>
      <w:r w:rsidRPr="00376142">
        <w:rPr>
          <w:rFonts w:ascii="Times New Roman" w:hAnsi="Times New Roman"/>
          <w:sz w:val="24"/>
        </w:rPr>
        <w:t>размере до100 %;</w:t>
      </w:r>
    </w:p>
    <w:p w:rsidR="00D00370" w:rsidRPr="00376142" w:rsidRDefault="00D00370" w:rsidP="00D00370">
      <w:pPr>
        <w:pStyle w:val="ConsPlusNormal"/>
        <w:ind w:left="1429" w:firstLine="0"/>
        <w:jc w:val="both"/>
        <w:rPr>
          <w:rFonts w:ascii="Times New Roman" w:hAnsi="Times New Roman"/>
          <w:sz w:val="24"/>
        </w:rPr>
      </w:pPr>
      <w:r w:rsidRPr="00376142">
        <w:rPr>
          <w:rFonts w:ascii="Times New Roman" w:hAnsi="Times New Roman"/>
          <w:sz w:val="24"/>
        </w:rPr>
        <w:t>б) персональный повышающий коэффициент к окладу (должностному окладу), ставке в размере до100 %;</w:t>
      </w:r>
    </w:p>
    <w:p w:rsidR="00D00370" w:rsidRPr="00376142" w:rsidRDefault="00D00370" w:rsidP="00D00370">
      <w:pPr>
        <w:pStyle w:val="ConsPlusNormal"/>
        <w:numPr>
          <w:ilvl w:val="0"/>
          <w:numId w:val="9"/>
        </w:numPr>
        <w:jc w:val="both"/>
        <w:rPr>
          <w:rFonts w:ascii="Times New Roman" w:hAnsi="Times New Roman"/>
          <w:sz w:val="24"/>
        </w:rPr>
      </w:pPr>
      <w:r w:rsidRPr="00376142">
        <w:rPr>
          <w:rFonts w:ascii="Times New Roman" w:hAnsi="Times New Roman"/>
          <w:sz w:val="24"/>
        </w:rPr>
        <w:t>выплаты за качество выполняемых работ:</w:t>
      </w:r>
    </w:p>
    <w:p w:rsidR="00D00370" w:rsidRPr="00376142" w:rsidRDefault="00D00370" w:rsidP="00D00370">
      <w:pPr>
        <w:pStyle w:val="ConsPlusNormal"/>
        <w:ind w:left="1429" w:firstLine="0"/>
        <w:jc w:val="both"/>
        <w:rPr>
          <w:rFonts w:ascii="Times New Roman" w:hAnsi="Times New Roman"/>
          <w:sz w:val="24"/>
        </w:rPr>
      </w:pPr>
      <w:r>
        <w:rPr>
          <w:rFonts w:ascii="Times New Roman" w:hAnsi="Times New Roman"/>
          <w:sz w:val="24"/>
        </w:rPr>
        <w:lastRenderedPageBreak/>
        <w:t xml:space="preserve">а) надбавка за качество выполняемых </w:t>
      </w:r>
      <w:r w:rsidRPr="00376142">
        <w:rPr>
          <w:rFonts w:ascii="Times New Roman" w:hAnsi="Times New Roman"/>
          <w:sz w:val="24"/>
        </w:rPr>
        <w:t>работ в размере до50 %;</w:t>
      </w:r>
    </w:p>
    <w:p w:rsidR="00D00370" w:rsidRPr="00376142" w:rsidRDefault="00D00370" w:rsidP="00D00370">
      <w:pPr>
        <w:pStyle w:val="ConsPlusNormal"/>
        <w:ind w:left="1429" w:firstLine="0"/>
        <w:jc w:val="both"/>
        <w:rPr>
          <w:rFonts w:ascii="Times New Roman" w:hAnsi="Times New Roman"/>
          <w:sz w:val="24"/>
        </w:rPr>
      </w:pPr>
      <w:r w:rsidRPr="00376142">
        <w:rPr>
          <w:rFonts w:ascii="Times New Roman" w:hAnsi="Times New Roman"/>
          <w:sz w:val="24"/>
        </w:rPr>
        <w:t>б) надбавка за квалификационную категорию (классность) в размере до 20 %;</w:t>
      </w:r>
    </w:p>
    <w:p w:rsidR="00D00370" w:rsidRPr="00376142" w:rsidRDefault="00D00370" w:rsidP="00D00370">
      <w:pPr>
        <w:pStyle w:val="ConsPlusNormal"/>
        <w:ind w:left="1429" w:firstLine="0"/>
        <w:jc w:val="both"/>
        <w:rPr>
          <w:rFonts w:ascii="Times New Roman" w:hAnsi="Times New Roman"/>
          <w:sz w:val="24"/>
        </w:rPr>
      </w:pPr>
      <w:r w:rsidRPr="00376142">
        <w:rPr>
          <w:rFonts w:ascii="Times New Roman" w:hAnsi="Times New Roman"/>
          <w:sz w:val="24"/>
        </w:rPr>
        <w:t>в) надбавка за наличие ученой степени, почетного звания в размере до 50 %;</w:t>
      </w:r>
    </w:p>
    <w:p w:rsidR="00D00370" w:rsidRPr="00376142" w:rsidRDefault="00D00370" w:rsidP="00D00370">
      <w:pPr>
        <w:pStyle w:val="ConsPlusNormal"/>
        <w:numPr>
          <w:ilvl w:val="0"/>
          <w:numId w:val="9"/>
        </w:numPr>
        <w:jc w:val="both"/>
        <w:rPr>
          <w:rFonts w:ascii="Times New Roman" w:hAnsi="Times New Roman"/>
          <w:sz w:val="24"/>
        </w:rPr>
      </w:pPr>
      <w:r w:rsidRPr="00376142">
        <w:rPr>
          <w:rFonts w:ascii="Times New Roman" w:hAnsi="Times New Roman"/>
          <w:sz w:val="24"/>
        </w:rPr>
        <w:t>надбавка за общий трудовой стаж, за выслугу лет;</w:t>
      </w:r>
    </w:p>
    <w:p w:rsidR="00D00370" w:rsidRPr="00376142" w:rsidRDefault="00D00370" w:rsidP="00D00370">
      <w:pPr>
        <w:pStyle w:val="ConsPlusNormal"/>
        <w:numPr>
          <w:ilvl w:val="0"/>
          <w:numId w:val="9"/>
        </w:numPr>
        <w:jc w:val="both"/>
        <w:rPr>
          <w:rFonts w:ascii="Times New Roman" w:hAnsi="Times New Roman"/>
          <w:sz w:val="24"/>
        </w:rPr>
      </w:pPr>
      <w:r w:rsidRPr="00376142">
        <w:rPr>
          <w:rFonts w:ascii="Times New Roman" w:hAnsi="Times New Roman"/>
          <w:sz w:val="24"/>
        </w:rPr>
        <w:t>премиальные выплаты:</w:t>
      </w:r>
    </w:p>
    <w:p w:rsidR="00D00370" w:rsidRPr="00376142" w:rsidRDefault="00D00370" w:rsidP="00D00370">
      <w:pPr>
        <w:pStyle w:val="ConsPlusNormal"/>
        <w:ind w:left="1429" w:firstLine="0"/>
        <w:jc w:val="both"/>
        <w:rPr>
          <w:rFonts w:ascii="Times New Roman" w:hAnsi="Times New Roman"/>
          <w:sz w:val="24"/>
        </w:rPr>
      </w:pPr>
      <w:r w:rsidRPr="00376142">
        <w:rPr>
          <w:rFonts w:ascii="Times New Roman" w:hAnsi="Times New Roman"/>
          <w:sz w:val="24"/>
        </w:rPr>
        <w:t>а) премия по итогам работы (за квартал, год);</w:t>
      </w:r>
    </w:p>
    <w:p w:rsidR="00D00370" w:rsidRPr="00376142" w:rsidRDefault="00D00370" w:rsidP="00D00370">
      <w:pPr>
        <w:pStyle w:val="ConsPlusNormal"/>
        <w:ind w:left="1429" w:firstLine="0"/>
        <w:jc w:val="both"/>
        <w:rPr>
          <w:rFonts w:ascii="Times New Roman" w:hAnsi="Times New Roman"/>
          <w:sz w:val="24"/>
        </w:rPr>
      </w:pPr>
      <w:r w:rsidRPr="00376142">
        <w:rPr>
          <w:rFonts w:ascii="Times New Roman" w:hAnsi="Times New Roman"/>
          <w:sz w:val="24"/>
        </w:rPr>
        <w:t>б) премия за выполнение особо важных и срочных работ;</w:t>
      </w:r>
    </w:p>
    <w:p w:rsidR="00D00370" w:rsidRPr="00376142" w:rsidRDefault="00D00370" w:rsidP="00D00370">
      <w:pPr>
        <w:pStyle w:val="ConsPlusNormal"/>
        <w:ind w:left="1429" w:firstLine="0"/>
        <w:jc w:val="both"/>
        <w:rPr>
          <w:rFonts w:ascii="Times New Roman" w:hAnsi="Times New Roman"/>
          <w:sz w:val="24"/>
        </w:rPr>
      </w:pPr>
      <w:r w:rsidRPr="00376142">
        <w:rPr>
          <w:rFonts w:ascii="Times New Roman" w:hAnsi="Times New Roman"/>
          <w:sz w:val="24"/>
        </w:rPr>
        <w:t>в) единовременная премия;</w:t>
      </w:r>
    </w:p>
    <w:p w:rsidR="00D00370" w:rsidRDefault="00D00370" w:rsidP="00D00370">
      <w:pPr>
        <w:pStyle w:val="ConsPlusNormal"/>
        <w:numPr>
          <w:ilvl w:val="0"/>
          <w:numId w:val="9"/>
        </w:numPr>
        <w:jc w:val="both"/>
        <w:rPr>
          <w:rFonts w:ascii="Times New Roman" w:hAnsi="Times New Roman"/>
          <w:sz w:val="24"/>
        </w:rPr>
      </w:pPr>
      <w:r>
        <w:rPr>
          <w:rFonts w:ascii="Times New Roman" w:hAnsi="Times New Roman"/>
          <w:sz w:val="24"/>
        </w:rPr>
        <w:t>повышающий коэффициент к должностному окладу за работу в сельской местности;</w:t>
      </w:r>
    </w:p>
    <w:p w:rsidR="00D00370" w:rsidRDefault="00D00370" w:rsidP="00D00370">
      <w:pPr>
        <w:pStyle w:val="ConsPlusNormal"/>
        <w:numPr>
          <w:ilvl w:val="0"/>
          <w:numId w:val="9"/>
        </w:numPr>
        <w:jc w:val="both"/>
        <w:rPr>
          <w:rFonts w:ascii="Times New Roman" w:hAnsi="Times New Roman"/>
          <w:sz w:val="24"/>
        </w:rPr>
      </w:pPr>
      <w:r>
        <w:rPr>
          <w:rFonts w:ascii="Times New Roman" w:hAnsi="Times New Roman"/>
          <w:sz w:val="24"/>
        </w:rPr>
        <w:t>ежемесячная надбавка к окладу (тарифной ставке) молодым специалистам.</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4.2. Размер указанных выплат устанавливается в процентах и коэффициентах к окладу (должностному окладу) без учета других выплат компенсационного и стимулирующего характера или в абсолютном размере и не образует новый оклад (должностной оклад).</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4.3. Решение о введении соответствующих стимулирующих выплат (надбавки за интенсивность, персонального повышающего коэффициента к окладу (должностному окладу), ставке, надбавки за качество выполняемых работ, надбавки за общий трудовой стаж, премиальных выплат) принимается руководителем учреждения с учетом обеспечения указанных выплат финансовыми средствами.</w:t>
      </w:r>
    </w:p>
    <w:p w:rsidR="00D00370" w:rsidRDefault="00D00370" w:rsidP="00D00370">
      <w:pPr>
        <w:pStyle w:val="ConsPlusNormal"/>
        <w:ind w:firstLine="709"/>
        <w:jc w:val="both"/>
        <w:rPr>
          <w:rFonts w:ascii="Times New Roman" w:hAnsi="Times New Roman"/>
          <w:sz w:val="24"/>
        </w:rPr>
      </w:pPr>
      <w:bookmarkStart w:id="4" w:name="P205"/>
      <w:bookmarkEnd w:id="4"/>
      <w:r>
        <w:rPr>
          <w:rFonts w:ascii="Times New Roman" w:hAnsi="Times New Roman"/>
          <w:sz w:val="24"/>
        </w:rPr>
        <w:t>4.4. Выплаты за интенсивность и высокие результаты работы устанавливаются работникам учреждения:</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4.4.1. Надбавка за интенсивность:</w:t>
      </w:r>
    </w:p>
    <w:p w:rsidR="00D00370" w:rsidRDefault="00D00370" w:rsidP="00890E0D">
      <w:pPr>
        <w:pStyle w:val="ConsPlusNormal"/>
        <w:numPr>
          <w:ilvl w:val="0"/>
          <w:numId w:val="30"/>
        </w:numPr>
        <w:jc w:val="both"/>
        <w:rPr>
          <w:rFonts w:ascii="Times New Roman" w:hAnsi="Times New Roman"/>
          <w:sz w:val="24"/>
        </w:rPr>
      </w:pPr>
      <w:r>
        <w:rPr>
          <w:rFonts w:ascii="Times New Roman" w:hAnsi="Times New Roman"/>
          <w:sz w:val="24"/>
        </w:rPr>
        <w:t>за стабильно высокие показатели результативности работы, высокие академические и творческие достижения;</w:t>
      </w:r>
    </w:p>
    <w:p w:rsidR="00D00370" w:rsidRDefault="00D00370" w:rsidP="00890E0D">
      <w:pPr>
        <w:pStyle w:val="ConsPlusNormal"/>
        <w:numPr>
          <w:ilvl w:val="0"/>
          <w:numId w:val="30"/>
        </w:numPr>
        <w:jc w:val="both"/>
        <w:rPr>
          <w:rFonts w:ascii="Times New Roman" w:hAnsi="Times New Roman"/>
          <w:sz w:val="24"/>
        </w:rPr>
      </w:pPr>
      <w:r>
        <w:rPr>
          <w:rFonts w:ascii="Times New Roman" w:hAnsi="Times New Roman"/>
          <w:sz w:val="24"/>
        </w:rPr>
        <w:t>за разработку и внедрение новых эффективных программ, методик, форм (обучения, организации и управления учебным процессом), создание областных экспериментальных площадок, применение в работе достижений науки, передовых методов труда, высокие достижения в работе;</w:t>
      </w:r>
    </w:p>
    <w:p w:rsidR="00D00370" w:rsidRDefault="00D00370" w:rsidP="00890E0D">
      <w:pPr>
        <w:pStyle w:val="ConsPlusNormal"/>
        <w:numPr>
          <w:ilvl w:val="0"/>
          <w:numId w:val="30"/>
        </w:numPr>
        <w:jc w:val="both"/>
        <w:rPr>
          <w:rFonts w:ascii="Times New Roman" w:hAnsi="Times New Roman"/>
          <w:sz w:val="24"/>
        </w:rPr>
      </w:pPr>
      <w:r>
        <w:rPr>
          <w:rFonts w:ascii="Times New Roman" w:hAnsi="Times New Roman"/>
          <w:sz w:val="24"/>
        </w:rPr>
        <w:t>за сложность и напряженность выполняемой работы (в том числе водителям за ненормированный рабочий день).</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Выплата за интенсивность и высокие результаты работы устанавливается в соответствии с локальным нормативным актом учреждения.</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Выплата за интенсивность и высокие результаты работы устанавливается работнику приказом по учреждению с учетом критериев и показателей эффективности деятельности, позволяющих оценить интенсивность и высокие результаты работы, сроком не более одного года, по истечении которого может быть сохранена или отменена.</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4.4.2. Персональный повышающий коэффициент к окладу (должностному окладу), ставке.</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Решение об установлении персонального повышающего коэффициента к окладу (должностному окладу), ставке и его размерах принимается руководителем учреждения персонально в отношении конкретного работника учреждения.</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При определении размера персонального повышающего коэффициента к окладу (должностному окладу), ставке следует учитывать уровень профессиональной подготовленности работника учреждения, сложность, важность выполняемой работы, степень самостоятельности и ответственности при выполнении поставленных задач и другие факторы.</w:t>
      </w:r>
    </w:p>
    <w:p w:rsidR="00D00370" w:rsidRDefault="00D00370" w:rsidP="00D00370">
      <w:pPr>
        <w:pStyle w:val="ConsPlusNormal"/>
        <w:ind w:firstLine="709"/>
        <w:jc w:val="both"/>
        <w:rPr>
          <w:rFonts w:ascii="Times New Roman" w:hAnsi="Times New Roman"/>
          <w:sz w:val="24"/>
        </w:rPr>
      </w:pPr>
      <w:bookmarkStart w:id="5" w:name="P215"/>
      <w:bookmarkEnd w:id="5"/>
      <w:r>
        <w:rPr>
          <w:rFonts w:ascii="Times New Roman" w:hAnsi="Times New Roman"/>
          <w:sz w:val="24"/>
        </w:rPr>
        <w:t>4.5. Выплаты за качество выполняемых работ включают в себя:</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4.5.1. Надбавка за качество выполняемых работ устанавливается работнику на определенный срок приказом по учреждению по решению работодателя: за профессионализм и оперативность в решении вопросов; за отсутствие претензий к результатам выполнения работ; за качественную подготовку и проведение мероприятий, связанных с уставной деятельностью учреждения.</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lastRenderedPageBreak/>
        <w:t>4.5.2. Надбавка за квалификационную категорию (классность) устанавливается педагогическим работникам к окладу (должностному окладу), ставке в следующих размерах:</w:t>
      </w:r>
    </w:p>
    <w:p w:rsidR="00D00370" w:rsidRPr="00890E0D" w:rsidRDefault="00D00370" w:rsidP="00890E0D">
      <w:pPr>
        <w:pStyle w:val="ConsPlusNormal"/>
        <w:numPr>
          <w:ilvl w:val="0"/>
          <w:numId w:val="31"/>
        </w:numPr>
        <w:jc w:val="both"/>
        <w:rPr>
          <w:rFonts w:ascii="Times New Roman" w:hAnsi="Times New Roman"/>
          <w:sz w:val="24"/>
        </w:rPr>
      </w:pPr>
      <w:r w:rsidRPr="00890E0D">
        <w:rPr>
          <w:rFonts w:ascii="Times New Roman" w:hAnsi="Times New Roman"/>
          <w:sz w:val="24"/>
        </w:rPr>
        <w:t>при наличии высшей квалификационной категории - 20 %;</w:t>
      </w:r>
    </w:p>
    <w:p w:rsidR="00D00370" w:rsidRPr="00890E0D" w:rsidRDefault="00D00370" w:rsidP="00890E0D">
      <w:pPr>
        <w:pStyle w:val="ConsPlusNormal"/>
        <w:numPr>
          <w:ilvl w:val="0"/>
          <w:numId w:val="31"/>
        </w:numPr>
        <w:jc w:val="both"/>
        <w:rPr>
          <w:rFonts w:ascii="Times New Roman" w:hAnsi="Times New Roman"/>
          <w:sz w:val="24"/>
        </w:rPr>
      </w:pPr>
      <w:r w:rsidRPr="00890E0D">
        <w:rPr>
          <w:rFonts w:ascii="Times New Roman" w:hAnsi="Times New Roman"/>
          <w:sz w:val="24"/>
        </w:rPr>
        <w:t>при наличии первой квалификационной категории - 10 %.</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Выплата за квалификационную категорию устанавливается по результатам аттестации работников со дня принятия соответствующего решения аттестационной комиссией и выплачивается на основании приказа о присвоении квалификационной категории.</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4.5.3. Надбавка за наличие ученой степени, почетного звания устанавливается работникам, которым присвоена ученая степень, почетное звание по основному профилю профессиональной деятельности:</w:t>
      </w:r>
    </w:p>
    <w:p w:rsidR="00D00370" w:rsidRPr="00890E0D" w:rsidRDefault="00D00370" w:rsidP="00890E0D">
      <w:pPr>
        <w:pStyle w:val="ConsPlusNormal"/>
        <w:numPr>
          <w:ilvl w:val="0"/>
          <w:numId w:val="33"/>
        </w:numPr>
        <w:jc w:val="both"/>
        <w:rPr>
          <w:rFonts w:ascii="Times New Roman" w:hAnsi="Times New Roman"/>
          <w:sz w:val="24"/>
        </w:rPr>
      </w:pPr>
      <w:r w:rsidRPr="00890E0D">
        <w:rPr>
          <w:rFonts w:ascii="Times New Roman" w:hAnsi="Times New Roman"/>
          <w:sz w:val="24"/>
        </w:rPr>
        <w:t>при наличии ученой степени доктора наук в соответствии с профилем выполняемой работы - пропорционально доле занимаемой штатной единицы и (или) учебной нагрузки, но не более 7000 рублей по основной работе и работе, осуществляемой по совместительству;</w:t>
      </w:r>
    </w:p>
    <w:p w:rsidR="00D00370" w:rsidRPr="00890E0D" w:rsidRDefault="00D00370" w:rsidP="00890E0D">
      <w:pPr>
        <w:pStyle w:val="ConsPlusNormal"/>
        <w:numPr>
          <w:ilvl w:val="0"/>
          <w:numId w:val="33"/>
        </w:numPr>
        <w:jc w:val="both"/>
        <w:rPr>
          <w:rFonts w:ascii="Times New Roman" w:hAnsi="Times New Roman"/>
          <w:sz w:val="24"/>
        </w:rPr>
      </w:pPr>
      <w:r w:rsidRPr="00890E0D">
        <w:rPr>
          <w:rFonts w:ascii="Times New Roman" w:hAnsi="Times New Roman"/>
          <w:sz w:val="24"/>
        </w:rPr>
        <w:t>при наличии ученой степени кандидата наук в соответствии с профилем выполняемой работы - пропорционально доле занимаемой штатной единицы и (или) учебной нагрузки, но не более 3000 рублей по основной работе и работе, осуществляемой по совместительству;</w:t>
      </w:r>
    </w:p>
    <w:p w:rsidR="00D00370" w:rsidRPr="00890E0D" w:rsidRDefault="00D00370" w:rsidP="00890E0D">
      <w:pPr>
        <w:pStyle w:val="ConsPlusNormal"/>
        <w:numPr>
          <w:ilvl w:val="0"/>
          <w:numId w:val="33"/>
        </w:numPr>
        <w:jc w:val="both"/>
        <w:rPr>
          <w:rFonts w:ascii="Times New Roman" w:hAnsi="Times New Roman"/>
          <w:sz w:val="24"/>
        </w:rPr>
      </w:pPr>
      <w:r w:rsidRPr="00890E0D">
        <w:rPr>
          <w:rFonts w:ascii="Times New Roman" w:hAnsi="Times New Roman"/>
          <w:sz w:val="24"/>
        </w:rPr>
        <w:t>при наличии почетного звания, название которого начинается со слова "Народный", - до 50 % оклада (должностного оклада), ставки "Заслуженный" и других государственных наград, полученных в системе образования Российской Федерации, - до 30 % оклада (должностного оклада), ставки по основной работе и работе, осуществляемой по совместительству.</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Выплата работникам при наличии ученой степени доктора наук устанавливается при присуждении ученой степени </w:t>
      </w:r>
      <w:proofErr w:type="gramStart"/>
      <w:r>
        <w:rPr>
          <w:rFonts w:ascii="Times New Roman" w:hAnsi="Times New Roman"/>
          <w:sz w:val="24"/>
        </w:rPr>
        <w:t>с даты принятия</w:t>
      </w:r>
      <w:proofErr w:type="gramEnd"/>
      <w:r>
        <w:rPr>
          <w:rFonts w:ascii="Times New Roman" w:hAnsi="Times New Roman"/>
          <w:sz w:val="24"/>
        </w:rPr>
        <w:t xml:space="preserve"> решения Высшим аттестационным комитетом Российской Федерации о выдаче диплома.</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Выплата работникам при наличии ученой степени кандидата наук устанавливается при присуждении ученой степени </w:t>
      </w:r>
      <w:proofErr w:type="gramStart"/>
      <w:r>
        <w:rPr>
          <w:rFonts w:ascii="Times New Roman" w:hAnsi="Times New Roman"/>
          <w:sz w:val="24"/>
        </w:rPr>
        <w:t>с даты принятия</w:t>
      </w:r>
      <w:proofErr w:type="gramEnd"/>
      <w:r>
        <w:rPr>
          <w:rFonts w:ascii="Times New Roman" w:hAnsi="Times New Roman"/>
          <w:sz w:val="24"/>
        </w:rPr>
        <w:t xml:space="preserve"> решения диссертационного совета после принятия решения Высшим аттестационным комитетом Российской Федерации о выдаче диплома.</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4.6. Суммарный размер видов выплат стимулирующего характера, указанных в </w:t>
      </w:r>
      <w:hyperlink r:id="rId17" w:anchor="P205" w:history="1">
        <w:r>
          <w:rPr>
            <w:rStyle w:val="a6"/>
            <w:rFonts w:ascii="Times New Roman" w:hAnsi="Times New Roman"/>
            <w:color w:val="000000"/>
            <w:sz w:val="24"/>
            <w:u w:val="none"/>
          </w:rPr>
          <w:t>пунктах 4.4</w:t>
        </w:r>
      </w:hyperlink>
      <w:r>
        <w:rPr>
          <w:rFonts w:ascii="Times New Roman" w:hAnsi="Times New Roman"/>
          <w:sz w:val="24"/>
        </w:rPr>
        <w:t xml:space="preserve">, </w:t>
      </w:r>
      <w:hyperlink r:id="rId18" w:anchor="P215" w:history="1">
        <w:r>
          <w:rPr>
            <w:rStyle w:val="a6"/>
            <w:rFonts w:ascii="Times New Roman" w:hAnsi="Times New Roman"/>
            <w:color w:val="000000"/>
            <w:sz w:val="24"/>
            <w:u w:val="none"/>
          </w:rPr>
          <w:t>4.5</w:t>
        </w:r>
      </w:hyperlink>
      <w:r>
        <w:rPr>
          <w:rFonts w:ascii="Times New Roman" w:hAnsi="Times New Roman"/>
          <w:sz w:val="24"/>
        </w:rPr>
        <w:t xml:space="preserve"> настоящего Положения, устанавливаемых системой оплаты труда учреждения соответствующей категории работников (работникам соответствующего структурного подразделения), </w:t>
      </w:r>
      <w:r w:rsidRPr="001B01BD">
        <w:rPr>
          <w:rFonts w:ascii="Times New Roman" w:hAnsi="Times New Roman"/>
          <w:sz w:val="24"/>
        </w:rPr>
        <w:t>не должен превышать 250 %</w:t>
      </w:r>
      <w:r>
        <w:rPr>
          <w:rFonts w:ascii="Times New Roman" w:hAnsi="Times New Roman"/>
          <w:sz w:val="24"/>
        </w:rPr>
        <w:t xml:space="preserve"> оклада (должностного оклада), ставки в месяц.</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4.7. </w:t>
      </w:r>
      <w:proofErr w:type="gramStart"/>
      <w:r>
        <w:rPr>
          <w:rFonts w:ascii="Times New Roman" w:hAnsi="Times New Roman"/>
          <w:sz w:val="24"/>
        </w:rPr>
        <w:t>Выплата стимулирующего характера за общий трудовой стаж устанавливается работнику по основной работе и работе, выполняемой по совместительству, а также при замещении временно отсутствующих работников: для имеющих нагрузку менее ставки пропорционально доле занимаемой штатной единицы и (или) учебной (преподавательской) работы, для имеющих нагрузку в размере ставки и более от оклада (должностного оклада), ставки в следующих размерах:</w:t>
      </w:r>
      <w:proofErr w:type="gramEnd"/>
    </w:p>
    <w:p w:rsidR="00D00370" w:rsidRPr="001B01BD" w:rsidRDefault="00D00370" w:rsidP="001B01BD">
      <w:pPr>
        <w:pStyle w:val="ConsPlusNormal"/>
        <w:numPr>
          <w:ilvl w:val="0"/>
          <w:numId w:val="34"/>
        </w:numPr>
        <w:jc w:val="both"/>
        <w:rPr>
          <w:rFonts w:ascii="Times New Roman" w:hAnsi="Times New Roman"/>
          <w:sz w:val="24"/>
        </w:rPr>
      </w:pPr>
      <w:r>
        <w:rPr>
          <w:rFonts w:ascii="Times New Roman" w:hAnsi="Times New Roman"/>
          <w:sz w:val="24"/>
        </w:rPr>
        <w:t xml:space="preserve">при стаже работы от 1 года </w:t>
      </w:r>
      <w:r w:rsidRPr="001B01BD">
        <w:rPr>
          <w:rFonts w:ascii="Times New Roman" w:hAnsi="Times New Roman"/>
          <w:sz w:val="24"/>
        </w:rPr>
        <w:t>до 5 лет - 3 %;</w:t>
      </w:r>
    </w:p>
    <w:p w:rsidR="00D00370" w:rsidRPr="001B01BD" w:rsidRDefault="00D00370" w:rsidP="001B01BD">
      <w:pPr>
        <w:pStyle w:val="ConsPlusNormal"/>
        <w:numPr>
          <w:ilvl w:val="0"/>
          <w:numId w:val="34"/>
        </w:numPr>
        <w:jc w:val="both"/>
        <w:rPr>
          <w:rFonts w:ascii="Times New Roman" w:hAnsi="Times New Roman"/>
          <w:sz w:val="24"/>
        </w:rPr>
      </w:pPr>
      <w:r w:rsidRPr="001B01BD">
        <w:rPr>
          <w:rFonts w:ascii="Times New Roman" w:hAnsi="Times New Roman"/>
          <w:sz w:val="24"/>
        </w:rPr>
        <w:t>при стаже работы от 5 до 10 лет - 5 %;</w:t>
      </w:r>
    </w:p>
    <w:p w:rsidR="00D00370" w:rsidRPr="001B01BD" w:rsidRDefault="00D00370" w:rsidP="001B01BD">
      <w:pPr>
        <w:pStyle w:val="ConsPlusNormal"/>
        <w:numPr>
          <w:ilvl w:val="0"/>
          <w:numId w:val="34"/>
        </w:numPr>
        <w:jc w:val="both"/>
        <w:rPr>
          <w:rFonts w:ascii="Times New Roman" w:hAnsi="Times New Roman"/>
          <w:sz w:val="24"/>
        </w:rPr>
      </w:pPr>
      <w:r w:rsidRPr="001B01BD">
        <w:rPr>
          <w:rFonts w:ascii="Times New Roman" w:hAnsi="Times New Roman"/>
          <w:sz w:val="24"/>
        </w:rPr>
        <w:t>при стаже работы от 10 до 15 лет - 8 %;</w:t>
      </w:r>
    </w:p>
    <w:p w:rsidR="00D00370" w:rsidRPr="001B01BD" w:rsidRDefault="00D00370" w:rsidP="001B01BD">
      <w:pPr>
        <w:pStyle w:val="ConsPlusNormal"/>
        <w:numPr>
          <w:ilvl w:val="0"/>
          <w:numId w:val="34"/>
        </w:numPr>
        <w:jc w:val="both"/>
        <w:rPr>
          <w:rFonts w:ascii="Times New Roman" w:hAnsi="Times New Roman"/>
          <w:sz w:val="24"/>
        </w:rPr>
      </w:pPr>
      <w:r w:rsidRPr="001B01BD">
        <w:rPr>
          <w:rFonts w:ascii="Times New Roman" w:hAnsi="Times New Roman"/>
          <w:sz w:val="24"/>
        </w:rPr>
        <w:t>свыше 15 лет - 10 %.</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Установление (изменение) размера надбавки за общий трудовой стаж производится со дня достижения отработанного периода, дающего право на увеличение размера выплаты, 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Основным документом для определения общего трудового стажа работы является </w:t>
      </w:r>
      <w:r>
        <w:rPr>
          <w:rFonts w:ascii="Times New Roman" w:hAnsi="Times New Roman"/>
          <w:sz w:val="24"/>
        </w:rPr>
        <w:lastRenderedPageBreak/>
        <w:t>трудовая книжка либо иные подтверждающие документы, заверенные в установленном порядке.</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4.8. Премиальные выплаты.</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4.8.1. Премия по итогам работы (за квартал, год).</w:t>
      </w:r>
    </w:p>
    <w:p w:rsidR="00D00370" w:rsidRPr="001B01BD" w:rsidRDefault="00D00370" w:rsidP="00D00370">
      <w:pPr>
        <w:pStyle w:val="ConsPlusNormal"/>
        <w:ind w:firstLine="709"/>
        <w:jc w:val="both"/>
        <w:rPr>
          <w:rFonts w:ascii="Times New Roman" w:hAnsi="Times New Roman"/>
          <w:sz w:val="24"/>
        </w:rPr>
      </w:pPr>
      <w:r>
        <w:rPr>
          <w:rFonts w:ascii="Times New Roman" w:hAnsi="Times New Roman"/>
          <w:sz w:val="24"/>
        </w:rPr>
        <w:t xml:space="preserve">Размер премии за квартал </w:t>
      </w:r>
      <w:r w:rsidRPr="001B01BD">
        <w:rPr>
          <w:rFonts w:ascii="Times New Roman" w:hAnsi="Times New Roman"/>
          <w:sz w:val="24"/>
        </w:rPr>
        <w:t>не должен превышать 75 % должностного оклада, за год - 300 % оклада (должностного оклада) ставки в расчете на год.</w:t>
      </w:r>
    </w:p>
    <w:p w:rsidR="00D00370" w:rsidRDefault="00D00370" w:rsidP="00D00370">
      <w:pPr>
        <w:pStyle w:val="ConsPlusNormal"/>
        <w:ind w:firstLine="709"/>
        <w:jc w:val="both"/>
        <w:rPr>
          <w:rFonts w:ascii="Times New Roman" w:hAnsi="Times New Roman"/>
          <w:sz w:val="24"/>
        </w:rPr>
      </w:pPr>
      <w:r w:rsidRPr="001B01BD">
        <w:rPr>
          <w:rFonts w:ascii="Times New Roman" w:hAnsi="Times New Roman"/>
          <w:sz w:val="24"/>
        </w:rPr>
        <w:t>При этом общий размер премий по итогам работы (за квартал, год) не должен превышать 300 % оклада (должностного оклада) ставки</w:t>
      </w:r>
      <w:r>
        <w:rPr>
          <w:rFonts w:ascii="Times New Roman" w:hAnsi="Times New Roman"/>
          <w:sz w:val="24"/>
        </w:rPr>
        <w:t xml:space="preserve"> в расчете на год.</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4.8.2. Премия за выполнение особо важных и срочных работ.</w:t>
      </w:r>
    </w:p>
    <w:p w:rsidR="00D00370" w:rsidRPr="001B01BD" w:rsidRDefault="00D00370" w:rsidP="00D00370">
      <w:pPr>
        <w:pStyle w:val="ConsPlusNormal"/>
        <w:ind w:firstLine="709"/>
        <w:jc w:val="both"/>
        <w:rPr>
          <w:rFonts w:ascii="Times New Roman" w:hAnsi="Times New Roman"/>
          <w:sz w:val="24"/>
        </w:rPr>
      </w:pPr>
      <w:r>
        <w:rPr>
          <w:rFonts w:ascii="Times New Roman" w:hAnsi="Times New Roman"/>
          <w:sz w:val="24"/>
        </w:rPr>
        <w:t xml:space="preserve">Общий размер выплат премии за выполнение особо важных и срочных </w:t>
      </w:r>
      <w:r w:rsidRPr="001B01BD">
        <w:rPr>
          <w:rFonts w:ascii="Times New Roman" w:hAnsi="Times New Roman"/>
          <w:sz w:val="24"/>
        </w:rPr>
        <w:t>работ не должен превышать 200 % оклада (должностного оклада), ставки в расчете на год.</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Премия за выполнение особо важных и срочных работ выплачивается работникам единовременно по итогам выполнения особо важных и срочных работ.</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4.8.3. Единовременная премия (за длительную безупречную работу, большой вклад в развитие отрасли в связи с праздничными и юбилейными датами (по достижении возраста 50 лет и далее каждые 5 лет), при увольнении в связи с уходом на пенсию, в связи с награждением).</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Единовременная премия устанавливается в размере, не превышающем </w:t>
      </w:r>
      <w:r w:rsidRPr="001B01BD">
        <w:rPr>
          <w:rFonts w:ascii="Times New Roman" w:hAnsi="Times New Roman"/>
          <w:sz w:val="24"/>
        </w:rPr>
        <w:t>100 %</w:t>
      </w:r>
      <w:r>
        <w:rPr>
          <w:rFonts w:ascii="Times New Roman" w:hAnsi="Times New Roman"/>
          <w:b/>
          <w:sz w:val="24"/>
        </w:rPr>
        <w:t xml:space="preserve"> </w:t>
      </w:r>
      <w:r>
        <w:rPr>
          <w:rFonts w:ascii="Times New Roman" w:hAnsi="Times New Roman"/>
          <w:sz w:val="24"/>
        </w:rPr>
        <w:t xml:space="preserve"> оклада (должностного оклада), ставки в расчете на год.</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4.9. Срок, на который работникам учреждения устанавливаются выплаты стимулирующего характера, основания для пересмотра установленных размеров выплат, порядок оценки критериев и (или) целевых показателей для установления выплат стимулирующего характера работникам определяются локальным нормативным актом учреждения и (или) коллективным договором.</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4.10. Критерии и (или) целевые показатели для оценки эффективности (качества) работы для установления выплат стимулирующего характера работникам устанавливаются учреждением по согласованию с учредителем.</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4.11. </w:t>
      </w:r>
      <w:proofErr w:type="gramStart"/>
      <w:r>
        <w:rPr>
          <w:rFonts w:ascii="Times New Roman" w:hAnsi="Times New Roman"/>
          <w:sz w:val="24"/>
        </w:rPr>
        <w:t xml:space="preserve">В соответствии с </w:t>
      </w:r>
      <w:hyperlink r:id="rId19" w:history="1">
        <w:r>
          <w:rPr>
            <w:rStyle w:val="a6"/>
            <w:rFonts w:ascii="Times New Roman" w:hAnsi="Times New Roman"/>
            <w:color w:val="000000"/>
            <w:sz w:val="24"/>
            <w:u w:val="none"/>
          </w:rPr>
          <w:t>Законом</w:t>
        </w:r>
      </w:hyperlink>
      <w:r>
        <w:rPr>
          <w:rFonts w:ascii="Times New Roman" w:hAnsi="Times New Roman"/>
          <w:sz w:val="24"/>
        </w:rPr>
        <w:t xml:space="preserve"> Волгоградской области от 06 марта </w:t>
      </w:r>
      <w:smartTag w:uri="urn:schemas-microsoft-com:office:smarttags" w:element="metricconverter">
        <w:smartTagPr>
          <w:attr w:name="ProductID" w:val="2009 г"/>
        </w:smartTagPr>
        <w:r>
          <w:rPr>
            <w:rFonts w:ascii="Times New Roman" w:hAnsi="Times New Roman"/>
            <w:sz w:val="24"/>
          </w:rPr>
          <w:t>2009 г</w:t>
        </w:r>
      </w:smartTag>
      <w:r>
        <w:rPr>
          <w:rFonts w:ascii="Times New Roman" w:hAnsi="Times New Roman"/>
          <w:sz w:val="24"/>
        </w:rPr>
        <w:t xml:space="preserve">. N 1862-ОД "Об оплате труда работников государственных учреждений Волгоградской области" руководителю учреждения, его заместителям,  работающим в образовательном учреждении, расположенном в сельской местности, устанавливается повышающий коэффициент к окладу (должностному окладу) ставке за работу в сельской местности в </w:t>
      </w:r>
      <w:r w:rsidRPr="001B01BD">
        <w:rPr>
          <w:rFonts w:ascii="Times New Roman" w:hAnsi="Times New Roman"/>
          <w:sz w:val="24"/>
        </w:rPr>
        <w:t>размере 25 %</w:t>
      </w:r>
      <w:r>
        <w:rPr>
          <w:rFonts w:ascii="Times New Roman" w:hAnsi="Times New Roman"/>
          <w:sz w:val="24"/>
        </w:rPr>
        <w:t xml:space="preserve"> в месяц.</w:t>
      </w:r>
      <w:proofErr w:type="gramEnd"/>
    </w:p>
    <w:p w:rsidR="00D00370" w:rsidRDefault="00D00370" w:rsidP="00D00370">
      <w:pPr>
        <w:pStyle w:val="ConsPlusNormal"/>
        <w:ind w:firstLine="709"/>
        <w:jc w:val="both"/>
        <w:rPr>
          <w:rFonts w:ascii="Times New Roman" w:hAnsi="Times New Roman"/>
          <w:sz w:val="24"/>
        </w:rPr>
      </w:pPr>
      <w:r>
        <w:rPr>
          <w:rFonts w:ascii="Times New Roman" w:hAnsi="Times New Roman"/>
          <w:sz w:val="24"/>
        </w:rPr>
        <w:t>К специалистам, указанным в настоящем пункте, относятся должности по профессиональным квалификационным группам:</w:t>
      </w:r>
    </w:p>
    <w:p w:rsidR="00D00370" w:rsidRDefault="00D00370" w:rsidP="001B01BD">
      <w:pPr>
        <w:pStyle w:val="ConsPlusNormal"/>
        <w:numPr>
          <w:ilvl w:val="0"/>
          <w:numId w:val="35"/>
        </w:numPr>
        <w:jc w:val="both"/>
        <w:rPr>
          <w:rFonts w:ascii="Times New Roman" w:hAnsi="Times New Roman"/>
          <w:sz w:val="24"/>
        </w:rPr>
      </w:pPr>
      <w:r>
        <w:rPr>
          <w:rFonts w:ascii="Times New Roman" w:hAnsi="Times New Roman"/>
          <w:sz w:val="24"/>
        </w:rPr>
        <w:t>"Должности педагогических работников",</w:t>
      </w:r>
    </w:p>
    <w:p w:rsidR="00D00370" w:rsidRDefault="00D00370" w:rsidP="001B01BD">
      <w:pPr>
        <w:pStyle w:val="ConsPlusNormal"/>
        <w:numPr>
          <w:ilvl w:val="0"/>
          <w:numId w:val="35"/>
        </w:numPr>
        <w:jc w:val="both"/>
        <w:rPr>
          <w:rFonts w:ascii="Times New Roman" w:hAnsi="Times New Roman"/>
          <w:sz w:val="24"/>
        </w:rPr>
      </w:pPr>
      <w:r>
        <w:rPr>
          <w:rFonts w:ascii="Times New Roman" w:hAnsi="Times New Roman"/>
          <w:sz w:val="24"/>
        </w:rPr>
        <w:t>"Должности профессорско-преподавательского состава",</w:t>
      </w:r>
    </w:p>
    <w:p w:rsidR="00D00370" w:rsidRDefault="00D00370" w:rsidP="001B01BD">
      <w:pPr>
        <w:pStyle w:val="ConsPlusNormal"/>
        <w:numPr>
          <w:ilvl w:val="0"/>
          <w:numId w:val="35"/>
        </w:numPr>
        <w:jc w:val="both"/>
        <w:rPr>
          <w:rFonts w:ascii="Times New Roman" w:hAnsi="Times New Roman"/>
          <w:sz w:val="24"/>
        </w:rPr>
      </w:pPr>
      <w:r>
        <w:rPr>
          <w:rFonts w:ascii="Times New Roman" w:hAnsi="Times New Roman"/>
          <w:sz w:val="24"/>
        </w:rPr>
        <w:t>"Должности среднего медицинского и фармацевтического персонала",</w:t>
      </w:r>
    </w:p>
    <w:p w:rsidR="00D00370" w:rsidRDefault="00D00370" w:rsidP="001B01BD">
      <w:pPr>
        <w:pStyle w:val="ConsPlusNormal"/>
        <w:numPr>
          <w:ilvl w:val="0"/>
          <w:numId w:val="35"/>
        </w:numPr>
        <w:jc w:val="both"/>
        <w:rPr>
          <w:rFonts w:ascii="Times New Roman" w:hAnsi="Times New Roman"/>
          <w:sz w:val="24"/>
        </w:rPr>
      </w:pPr>
      <w:r>
        <w:rPr>
          <w:rFonts w:ascii="Times New Roman" w:hAnsi="Times New Roman"/>
          <w:sz w:val="24"/>
        </w:rPr>
        <w:t>"Должности врачей и провизоров",</w:t>
      </w:r>
    </w:p>
    <w:p w:rsidR="00D00370" w:rsidRDefault="00D00370" w:rsidP="001B01BD">
      <w:pPr>
        <w:pStyle w:val="ConsPlusNormal"/>
        <w:numPr>
          <w:ilvl w:val="0"/>
          <w:numId w:val="35"/>
        </w:numPr>
        <w:jc w:val="both"/>
        <w:rPr>
          <w:rFonts w:ascii="Times New Roman" w:hAnsi="Times New Roman"/>
          <w:sz w:val="24"/>
        </w:rPr>
      </w:pPr>
      <w:r>
        <w:rPr>
          <w:rFonts w:ascii="Times New Roman" w:hAnsi="Times New Roman"/>
          <w:sz w:val="24"/>
        </w:rPr>
        <w:t>"Должности работников культуры, искусства и кинематографии ведущего звена",</w:t>
      </w:r>
    </w:p>
    <w:p w:rsidR="00D00370" w:rsidRDefault="00D00370" w:rsidP="001B01BD">
      <w:pPr>
        <w:pStyle w:val="ConsPlusNormal"/>
        <w:numPr>
          <w:ilvl w:val="0"/>
          <w:numId w:val="35"/>
        </w:numPr>
        <w:jc w:val="both"/>
        <w:rPr>
          <w:rFonts w:ascii="Times New Roman" w:hAnsi="Times New Roman"/>
          <w:sz w:val="24"/>
        </w:rPr>
      </w:pPr>
      <w:r>
        <w:rPr>
          <w:rFonts w:ascii="Times New Roman" w:hAnsi="Times New Roman"/>
          <w:sz w:val="24"/>
        </w:rPr>
        <w:t>"Должности руководителей, специалистов и служащих второго уровня" (2, 3, 4 уровень),</w:t>
      </w:r>
    </w:p>
    <w:p w:rsidR="00D00370" w:rsidRDefault="00D00370" w:rsidP="001B01BD">
      <w:pPr>
        <w:pStyle w:val="ConsPlusNormal"/>
        <w:numPr>
          <w:ilvl w:val="0"/>
          <w:numId w:val="35"/>
        </w:numPr>
        <w:jc w:val="both"/>
        <w:rPr>
          <w:rFonts w:ascii="Times New Roman" w:hAnsi="Times New Roman"/>
          <w:sz w:val="24"/>
        </w:rPr>
      </w:pPr>
      <w:r>
        <w:rPr>
          <w:rFonts w:ascii="Times New Roman" w:hAnsi="Times New Roman"/>
          <w:sz w:val="24"/>
        </w:rPr>
        <w:t>"Должности руководителей, специалистов и служащих третьего уровня" (1, 2, 3, 4, 5 уровень).</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4.12. </w:t>
      </w:r>
      <w:proofErr w:type="gramStart"/>
      <w:r>
        <w:rPr>
          <w:rFonts w:ascii="Times New Roman" w:hAnsi="Times New Roman"/>
          <w:sz w:val="24"/>
        </w:rPr>
        <w:t xml:space="preserve">Молодым специалистам, работающим в учреждения и, расположенном в сельском поселении и рабочем поселке Волгоградской области, устанавливается ежемесячная надбавка к окладу к окладу (тарифной ставке) заработной платы в размере, установленном </w:t>
      </w:r>
      <w:hyperlink r:id="rId20" w:history="1">
        <w:r>
          <w:rPr>
            <w:rStyle w:val="a6"/>
            <w:rFonts w:ascii="Times New Roman" w:hAnsi="Times New Roman"/>
            <w:color w:val="000000"/>
            <w:sz w:val="24"/>
            <w:u w:val="none"/>
          </w:rPr>
          <w:t>Законом</w:t>
        </w:r>
      </w:hyperlink>
      <w:r>
        <w:rPr>
          <w:rFonts w:ascii="Times New Roman" w:hAnsi="Times New Roman"/>
          <w:sz w:val="24"/>
        </w:rPr>
        <w:t xml:space="preserve"> Волгоградской области от 26 ноября </w:t>
      </w:r>
      <w:smartTag w:uri="urn:schemas-microsoft-com:office:smarttags" w:element="metricconverter">
        <w:smartTagPr>
          <w:attr w:name="ProductID" w:val="2004 г"/>
        </w:smartTagPr>
        <w:r>
          <w:rPr>
            <w:rFonts w:ascii="Times New Roman" w:hAnsi="Times New Roman"/>
            <w:sz w:val="24"/>
          </w:rPr>
          <w:t>2004 г</w:t>
        </w:r>
      </w:smartTag>
      <w:r>
        <w:rPr>
          <w:rFonts w:ascii="Times New Roman" w:hAnsi="Times New Roman"/>
          <w:sz w:val="24"/>
        </w:rPr>
        <w:t>. N 964-ОД "О государственных социальных гарантиях молодым специалистам, работающим в областных государственных и муниципальных учреждениях, расположенных в сельских поселениях и рабочих поселках Волгоградской</w:t>
      </w:r>
      <w:proofErr w:type="gramEnd"/>
      <w:r>
        <w:rPr>
          <w:rFonts w:ascii="Times New Roman" w:hAnsi="Times New Roman"/>
          <w:sz w:val="24"/>
        </w:rPr>
        <w:t xml:space="preserve"> области" (далее именуется - Закон N 964-ОД).</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lastRenderedPageBreak/>
        <w:t>4.13. При наступлении у работника права на изменение размеров стимулирующих надбавок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D00370" w:rsidRDefault="00D00370" w:rsidP="00D00370">
      <w:pPr>
        <w:pStyle w:val="a5"/>
        <w:ind w:firstLine="709"/>
        <w:jc w:val="both"/>
        <w:rPr>
          <w:rFonts w:ascii="Times New Roman" w:hAnsi="Times New Roman"/>
          <w:sz w:val="24"/>
          <w:szCs w:val="24"/>
        </w:rPr>
      </w:pPr>
    </w:p>
    <w:p w:rsidR="00D00370" w:rsidRDefault="00D00370" w:rsidP="00D00370">
      <w:pPr>
        <w:pStyle w:val="ConsPlusNormal"/>
        <w:ind w:firstLine="709"/>
        <w:jc w:val="center"/>
        <w:rPr>
          <w:rFonts w:ascii="Times New Roman" w:hAnsi="Times New Roman"/>
          <w:b/>
          <w:sz w:val="24"/>
        </w:rPr>
      </w:pPr>
      <w:r>
        <w:rPr>
          <w:rFonts w:ascii="Times New Roman" w:hAnsi="Times New Roman"/>
          <w:b/>
          <w:sz w:val="24"/>
        </w:rPr>
        <w:t xml:space="preserve">5. Условия оплаты труда руководителя учреждения, его заместителей </w:t>
      </w:r>
    </w:p>
    <w:p w:rsidR="00D00370" w:rsidRDefault="00D00370" w:rsidP="00D00370">
      <w:pPr>
        <w:pStyle w:val="a5"/>
        <w:ind w:firstLine="709"/>
        <w:jc w:val="center"/>
        <w:rPr>
          <w:rFonts w:ascii="Times New Roman" w:hAnsi="Times New Roman"/>
          <w:sz w:val="24"/>
          <w:szCs w:val="24"/>
        </w:rPr>
      </w:pP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5.1. Заработная плата руководителя учреждения, его заместителей состоит из должностного оклада, выплат компенсационного и стимулирующего характера.</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5.2. Условия оплаты труда руководителя учреждения устанавливаются в трудовом договоре (дополнительном соглашении к трудовому договору), оформляемом в соответствии с типовой </w:t>
      </w:r>
      <w:hyperlink r:id="rId21" w:history="1">
        <w:r>
          <w:rPr>
            <w:rStyle w:val="a6"/>
            <w:rFonts w:ascii="Times New Roman" w:hAnsi="Times New Roman"/>
            <w:color w:val="000000"/>
            <w:sz w:val="24"/>
            <w:u w:val="none"/>
          </w:rPr>
          <w:t>формой</w:t>
        </w:r>
      </w:hyperlink>
      <w:r>
        <w:rPr>
          <w:rFonts w:ascii="Times New Roman" w:hAnsi="Times New Roman"/>
          <w:sz w:val="24"/>
        </w:rPr>
        <w:t xml:space="preserve"> трудового договора, утвержденной постановлением Правительства Российской Федерации от 12 апреля </w:t>
      </w:r>
      <w:smartTag w:uri="urn:schemas-microsoft-com:office:smarttags" w:element="metricconverter">
        <w:smartTagPr>
          <w:attr w:name="ProductID" w:val="2013 г"/>
        </w:smartTagPr>
        <w:r>
          <w:rPr>
            <w:rFonts w:ascii="Times New Roman" w:hAnsi="Times New Roman"/>
            <w:sz w:val="24"/>
          </w:rPr>
          <w:t>2013 г</w:t>
        </w:r>
      </w:smartTag>
      <w:r>
        <w:rPr>
          <w:rFonts w:ascii="Times New Roman" w:hAnsi="Times New Roman"/>
          <w:sz w:val="24"/>
        </w:rPr>
        <w:t>. N 329 "О типовой форме трудового договора с руководителем государственного (муниципального) учреждения".</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5.3. Соотношение средней заработной платы руководителя учреждения и средней заработной платы работников учреждения, формируемой за счет всех источников финансового обеспечения, рассчитывается за календарный год.</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Предельное соотношение средней заработной платы руководителя учреждения и средней заработной платы работников учреждения определяется:</w:t>
      </w:r>
    </w:p>
    <w:p w:rsidR="00D00370" w:rsidRPr="00780899" w:rsidRDefault="00D00370" w:rsidP="00780899">
      <w:pPr>
        <w:pStyle w:val="ConsPlusNormal"/>
        <w:numPr>
          <w:ilvl w:val="0"/>
          <w:numId w:val="36"/>
        </w:numPr>
        <w:jc w:val="both"/>
        <w:rPr>
          <w:rFonts w:ascii="Times New Roman" w:hAnsi="Times New Roman"/>
          <w:sz w:val="24"/>
        </w:rPr>
      </w:pPr>
      <w:r>
        <w:rPr>
          <w:rFonts w:ascii="Times New Roman" w:hAnsi="Times New Roman"/>
          <w:sz w:val="24"/>
        </w:rPr>
        <w:t xml:space="preserve">при штатной численности менее 10 единиц -          </w:t>
      </w:r>
      <w:r w:rsidRPr="00780899">
        <w:rPr>
          <w:rFonts w:ascii="Times New Roman" w:hAnsi="Times New Roman"/>
          <w:sz w:val="24"/>
        </w:rPr>
        <w:t>в кратности до 2;</w:t>
      </w:r>
    </w:p>
    <w:p w:rsidR="00D00370" w:rsidRPr="00780899" w:rsidRDefault="00D00370" w:rsidP="00780899">
      <w:pPr>
        <w:pStyle w:val="ConsPlusNormal"/>
        <w:numPr>
          <w:ilvl w:val="0"/>
          <w:numId w:val="36"/>
        </w:numPr>
        <w:jc w:val="both"/>
        <w:rPr>
          <w:rFonts w:ascii="Times New Roman" w:hAnsi="Times New Roman"/>
          <w:sz w:val="24"/>
        </w:rPr>
      </w:pPr>
      <w:r w:rsidRPr="00780899">
        <w:rPr>
          <w:rFonts w:ascii="Times New Roman" w:hAnsi="Times New Roman"/>
          <w:sz w:val="24"/>
        </w:rPr>
        <w:t>при штатной численности от 10 до 50 единиц -       в кратности до 3;</w:t>
      </w:r>
    </w:p>
    <w:p w:rsidR="00D00370" w:rsidRPr="00780899" w:rsidRDefault="00D00370" w:rsidP="00780899">
      <w:pPr>
        <w:pStyle w:val="ConsPlusNormal"/>
        <w:numPr>
          <w:ilvl w:val="0"/>
          <w:numId w:val="36"/>
        </w:numPr>
        <w:jc w:val="both"/>
        <w:rPr>
          <w:rFonts w:ascii="Times New Roman" w:hAnsi="Times New Roman"/>
          <w:sz w:val="24"/>
        </w:rPr>
      </w:pPr>
      <w:r w:rsidRPr="00780899">
        <w:rPr>
          <w:rFonts w:ascii="Times New Roman" w:hAnsi="Times New Roman"/>
          <w:sz w:val="24"/>
        </w:rPr>
        <w:t>при штатной численности от 50 до 100 единиц -     в кратности до 4;</w:t>
      </w:r>
    </w:p>
    <w:p w:rsidR="00D00370" w:rsidRPr="00780899" w:rsidRDefault="00D00370" w:rsidP="00780899">
      <w:pPr>
        <w:pStyle w:val="ConsPlusNormal"/>
        <w:numPr>
          <w:ilvl w:val="0"/>
          <w:numId w:val="36"/>
        </w:numPr>
        <w:jc w:val="both"/>
        <w:rPr>
          <w:rFonts w:ascii="Times New Roman" w:hAnsi="Times New Roman"/>
          <w:sz w:val="24"/>
        </w:rPr>
      </w:pPr>
      <w:r w:rsidRPr="00780899">
        <w:rPr>
          <w:rFonts w:ascii="Times New Roman" w:hAnsi="Times New Roman"/>
          <w:sz w:val="24"/>
        </w:rPr>
        <w:t>при штатной численности от 100 до 200 единиц -   в кратности до 5;</w:t>
      </w:r>
    </w:p>
    <w:p w:rsidR="00D00370" w:rsidRPr="00780899" w:rsidRDefault="00D00370" w:rsidP="00780899">
      <w:pPr>
        <w:pStyle w:val="ConsPlusNormal"/>
        <w:numPr>
          <w:ilvl w:val="0"/>
          <w:numId w:val="36"/>
        </w:numPr>
        <w:jc w:val="both"/>
        <w:rPr>
          <w:rFonts w:ascii="Times New Roman" w:hAnsi="Times New Roman"/>
          <w:sz w:val="24"/>
        </w:rPr>
      </w:pPr>
      <w:r w:rsidRPr="00780899">
        <w:rPr>
          <w:rFonts w:ascii="Times New Roman" w:hAnsi="Times New Roman"/>
          <w:sz w:val="24"/>
        </w:rPr>
        <w:t>при штатной численности от 200 до 300 единиц -   в кратности до 6;</w:t>
      </w:r>
    </w:p>
    <w:p w:rsidR="00D00370" w:rsidRPr="00780899" w:rsidRDefault="00D00370" w:rsidP="00780899">
      <w:pPr>
        <w:pStyle w:val="ConsPlusNormal"/>
        <w:numPr>
          <w:ilvl w:val="0"/>
          <w:numId w:val="36"/>
        </w:numPr>
        <w:jc w:val="both"/>
        <w:rPr>
          <w:rFonts w:ascii="Times New Roman" w:hAnsi="Times New Roman"/>
          <w:sz w:val="24"/>
        </w:rPr>
      </w:pPr>
      <w:r w:rsidRPr="00780899">
        <w:rPr>
          <w:rFonts w:ascii="Times New Roman" w:hAnsi="Times New Roman"/>
          <w:sz w:val="24"/>
        </w:rPr>
        <w:t>при штатной численности от 300 до 500 единиц -   в кратности до 7;</w:t>
      </w:r>
    </w:p>
    <w:p w:rsidR="00D00370" w:rsidRPr="00780899" w:rsidRDefault="00D00370" w:rsidP="00780899">
      <w:pPr>
        <w:pStyle w:val="ConsPlusNormal"/>
        <w:numPr>
          <w:ilvl w:val="0"/>
          <w:numId w:val="36"/>
        </w:numPr>
        <w:jc w:val="both"/>
        <w:rPr>
          <w:rFonts w:ascii="Times New Roman" w:hAnsi="Times New Roman"/>
          <w:sz w:val="24"/>
        </w:rPr>
      </w:pPr>
      <w:r w:rsidRPr="00780899">
        <w:rPr>
          <w:rFonts w:ascii="Times New Roman" w:hAnsi="Times New Roman"/>
          <w:sz w:val="24"/>
        </w:rPr>
        <w:t>при штатной численности от 500 единиц и более - в кратности до 8.</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5.4. Должностной оклад руководителя учреждения устанавливается учредителем в зависимости от сложности труда, в том числе с учетом масштаба управления, особенностей деятельности и значимости учреждения, участия в целевых программах.</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Порядок и условия установления должностных окладов руководителям учреждений определяются нормативным правовым актом учредителя, согласованным в установленном порядке.</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5.5. Размеры должностных окладов заместителей руководителя учреждения устанавливаются исходя из штатной численности работников учреждения:</w:t>
      </w:r>
    </w:p>
    <w:p w:rsidR="00D00370" w:rsidRPr="00780899" w:rsidRDefault="00D00370" w:rsidP="00780899">
      <w:pPr>
        <w:pStyle w:val="ConsPlusNormal"/>
        <w:numPr>
          <w:ilvl w:val="0"/>
          <w:numId w:val="37"/>
        </w:numPr>
        <w:jc w:val="both"/>
        <w:rPr>
          <w:rFonts w:ascii="Times New Roman" w:hAnsi="Times New Roman"/>
          <w:sz w:val="24"/>
        </w:rPr>
      </w:pPr>
      <w:r>
        <w:rPr>
          <w:rFonts w:ascii="Times New Roman" w:hAnsi="Times New Roman"/>
          <w:sz w:val="24"/>
        </w:rPr>
        <w:t xml:space="preserve">при штатной численности работников учреждения менее </w:t>
      </w:r>
      <w:r w:rsidRPr="00780899">
        <w:rPr>
          <w:rFonts w:ascii="Times New Roman" w:hAnsi="Times New Roman"/>
          <w:sz w:val="24"/>
        </w:rPr>
        <w:t>50 единиц - на 30 %</w:t>
      </w:r>
      <w:r w:rsidR="00780899">
        <w:rPr>
          <w:rFonts w:ascii="Times New Roman" w:hAnsi="Times New Roman"/>
          <w:sz w:val="24"/>
        </w:rPr>
        <w:t xml:space="preserve"> </w:t>
      </w:r>
      <w:r w:rsidRPr="00780899">
        <w:rPr>
          <w:rFonts w:ascii="Times New Roman" w:hAnsi="Times New Roman"/>
          <w:sz w:val="24"/>
        </w:rPr>
        <w:t>ниже должностного оклада руководителя учреждения;</w:t>
      </w:r>
    </w:p>
    <w:p w:rsidR="00D00370" w:rsidRPr="00780899" w:rsidRDefault="00D00370" w:rsidP="00780899">
      <w:pPr>
        <w:pStyle w:val="ConsPlusNormal"/>
        <w:numPr>
          <w:ilvl w:val="0"/>
          <w:numId w:val="37"/>
        </w:numPr>
        <w:jc w:val="both"/>
        <w:rPr>
          <w:rFonts w:ascii="Times New Roman" w:hAnsi="Times New Roman"/>
          <w:sz w:val="24"/>
        </w:rPr>
      </w:pPr>
      <w:r w:rsidRPr="00780899">
        <w:rPr>
          <w:rFonts w:ascii="Times New Roman" w:hAnsi="Times New Roman"/>
          <w:sz w:val="24"/>
        </w:rPr>
        <w:t>от 50 до 150 единиц - на 20 % ниже должностного оклада руководителя учреждения;</w:t>
      </w:r>
    </w:p>
    <w:p w:rsidR="00D00370" w:rsidRPr="00780899" w:rsidRDefault="00D00370" w:rsidP="00780899">
      <w:pPr>
        <w:pStyle w:val="ConsPlusNormal"/>
        <w:numPr>
          <w:ilvl w:val="0"/>
          <w:numId w:val="37"/>
        </w:numPr>
        <w:jc w:val="both"/>
        <w:rPr>
          <w:rFonts w:ascii="Times New Roman" w:hAnsi="Times New Roman"/>
          <w:sz w:val="24"/>
        </w:rPr>
      </w:pPr>
      <w:r w:rsidRPr="00780899">
        <w:rPr>
          <w:rFonts w:ascii="Times New Roman" w:hAnsi="Times New Roman"/>
          <w:sz w:val="24"/>
        </w:rPr>
        <w:t>от 151 единиц и более - на 10 % ниже должностного оклада руководителя учреждения.</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Конкретные размеры должностных окладов заместителей руководителя учреждения  устанавливаются руководителем учреждения.</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5.6. С учетом условий труда руководителю учреждения, заместителям руководителя учреждения устанавливаются выплаты компенсационного характера, предусмотренные </w:t>
      </w:r>
      <w:hyperlink r:id="rId22" w:anchor="P142" w:history="1">
        <w:r>
          <w:rPr>
            <w:rStyle w:val="a6"/>
            <w:rFonts w:ascii="Times New Roman" w:hAnsi="Times New Roman"/>
            <w:color w:val="000000"/>
            <w:sz w:val="24"/>
            <w:u w:val="none"/>
          </w:rPr>
          <w:t>разделом 3</w:t>
        </w:r>
      </w:hyperlink>
      <w:r>
        <w:rPr>
          <w:rFonts w:ascii="Times New Roman" w:hAnsi="Times New Roman"/>
          <w:sz w:val="24"/>
        </w:rPr>
        <w:t xml:space="preserve"> настоящего Положения.</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Выплаты компенсационного характера руководителю учреждения устанавливаются учредителем в размере и на условиях, определенных </w:t>
      </w:r>
      <w:hyperlink r:id="rId23" w:anchor="P142" w:history="1">
        <w:r>
          <w:rPr>
            <w:rStyle w:val="a6"/>
            <w:rFonts w:ascii="Times New Roman" w:hAnsi="Times New Roman"/>
            <w:color w:val="000000"/>
            <w:sz w:val="24"/>
            <w:u w:val="none"/>
          </w:rPr>
          <w:t>разделом 3</w:t>
        </w:r>
      </w:hyperlink>
      <w:r>
        <w:rPr>
          <w:rFonts w:ascii="Times New Roman" w:hAnsi="Times New Roman"/>
          <w:sz w:val="24"/>
        </w:rPr>
        <w:t xml:space="preserve"> настоящего Положения.</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lastRenderedPageBreak/>
        <w:t xml:space="preserve">Выплаты компенсационного характера заместителям руководителя учреждения устанавливаются руководителем учреждения в размере и на условиях, определенных </w:t>
      </w:r>
      <w:hyperlink r:id="rId24" w:anchor="P142" w:history="1">
        <w:r>
          <w:rPr>
            <w:rStyle w:val="a6"/>
            <w:rFonts w:ascii="Times New Roman" w:hAnsi="Times New Roman"/>
            <w:color w:val="000000"/>
            <w:sz w:val="24"/>
            <w:u w:val="none"/>
          </w:rPr>
          <w:t>разделом 3</w:t>
        </w:r>
      </w:hyperlink>
      <w:r>
        <w:rPr>
          <w:rFonts w:ascii="Times New Roman" w:hAnsi="Times New Roman"/>
          <w:sz w:val="24"/>
        </w:rPr>
        <w:t xml:space="preserve"> настоящего Положения.</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5.7. Руководителю учреждения, его заместителям могут устанавливаться следующие выплаты стимулирующего характера:</w:t>
      </w:r>
    </w:p>
    <w:p w:rsidR="00D00370" w:rsidRDefault="00D00370" w:rsidP="004B0573">
      <w:pPr>
        <w:pStyle w:val="ConsPlusNormal"/>
        <w:numPr>
          <w:ilvl w:val="0"/>
          <w:numId w:val="38"/>
        </w:numPr>
        <w:jc w:val="both"/>
        <w:rPr>
          <w:rFonts w:ascii="Times New Roman" w:hAnsi="Times New Roman"/>
          <w:sz w:val="24"/>
        </w:rPr>
      </w:pPr>
      <w:r>
        <w:rPr>
          <w:rFonts w:ascii="Times New Roman" w:hAnsi="Times New Roman"/>
          <w:sz w:val="24"/>
        </w:rPr>
        <w:t>повышающий коэффициент к должностному окладу за работу в сельской местности;</w:t>
      </w:r>
    </w:p>
    <w:p w:rsidR="00D00370" w:rsidRDefault="00D00370" w:rsidP="004B0573">
      <w:pPr>
        <w:pStyle w:val="ConsPlusNormal"/>
        <w:numPr>
          <w:ilvl w:val="0"/>
          <w:numId w:val="38"/>
        </w:numPr>
        <w:jc w:val="both"/>
        <w:rPr>
          <w:rFonts w:ascii="Times New Roman" w:hAnsi="Times New Roman"/>
          <w:sz w:val="24"/>
        </w:rPr>
      </w:pPr>
      <w:r>
        <w:rPr>
          <w:rFonts w:ascii="Times New Roman" w:hAnsi="Times New Roman"/>
          <w:sz w:val="24"/>
        </w:rPr>
        <w:t>надбавка за общий трудовой стаж, за выслугу лет;</w:t>
      </w:r>
    </w:p>
    <w:p w:rsidR="00D00370" w:rsidRDefault="00D00370" w:rsidP="004B0573">
      <w:pPr>
        <w:pStyle w:val="ConsPlusNormal"/>
        <w:numPr>
          <w:ilvl w:val="0"/>
          <w:numId w:val="38"/>
        </w:numPr>
        <w:jc w:val="both"/>
        <w:rPr>
          <w:rFonts w:ascii="Times New Roman" w:hAnsi="Times New Roman"/>
          <w:sz w:val="24"/>
        </w:rPr>
      </w:pPr>
      <w:r>
        <w:rPr>
          <w:rFonts w:ascii="Times New Roman" w:hAnsi="Times New Roman"/>
          <w:sz w:val="24"/>
        </w:rPr>
        <w:t>персональный повышающий коэффициент к должностному окладу;</w:t>
      </w:r>
    </w:p>
    <w:p w:rsidR="00D00370" w:rsidRDefault="00D00370" w:rsidP="004B0573">
      <w:pPr>
        <w:pStyle w:val="ConsPlusNormal"/>
        <w:numPr>
          <w:ilvl w:val="0"/>
          <w:numId w:val="38"/>
        </w:numPr>
        <w:jc w:val="both"/>
        <w:rPr>
          <w:rFonts w:ascii="Times New Roman" w:hAnsi="Times New Roman"/>
          <w:sz w:val="24"/>
        </w:rPr>
      </w:pPr>
      <w:r>
        <w:rPr>
          <w:rFonts w:ascii="Times New Roman" w:hAnsi="Times New Roman"/>
          <w:sz w:val="24"/>
        </w:rPr>
        <w:t>премиальные выплаты.</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Выплаты стимулирующего характера руководителю учреждения, его заместителям (за исключением повышающего коэффициента к должностному окладу за работу в сельской местности, надбавки за выслугу) устанавливаются в зависимости от исполнения ими целевых показателей эффективности работы, к которым относятся:</w:t>
      </w:r>
    </w:p>
    <w:p w:rsidR="00D00370" w:rsidRDefault="00D00370" w:rsidP="004B0573">
      <w:pPr>
        <w:pStyle w:val="ConsPlusNormal"/>
        <w:numPr>
          <w:ilvl w:val="0"/>
          <w:numId w:val="39"/>
        </w:numPr>
        <w:jc w:val="both"/>
        <w:rPr>
          <w:rFonts w:ascii="Times New Roman" w:hAnsi="Times New Roman"/>
          <w:sz w:val="24"/>
        </w:rPr>
      </w:pPr>
      <w:r>
        <w:rPr>
          <w:rFonts w:ascii="Times New Roman" w:hAnsi="Times New Roman"/>
          <w:sz w:val="24"/>
        </w:rPr>
        <w:t>интенсивность и высокие результаты работы;</w:t>
      </w:r>
    </w:p>
    <w:p w:rsidR="00D00370" w:rsidRDefault="00D00370" w:rsidP="004B0573">
      <w:pPr>
        <w:pStyle w:val="ConsPlusNormal"/>
        <w:numPr>
          <w:ilvl w:val="0"/>
          <w:numId w:val="39"/>
        </w:numPr>
        <w:jc w:val="both"/>
        <w:rPr>
          <w:rFonts w:ascii="Times New Roman" w:hAnsi="Times New Roman"/>
          <w:sz w:val="24"/>
        </w:rPr>
      </w:pPr>
      <w:r>
        <w:rPr>
          <w:rFonts w:ascii="Times New Roman" w:hAnsi="Times New Roman"/>
          <w:sz w:val="24"/>
        </w:rPr>
        <w:t>результативная организационно-методическая работа;</w:t>
      </w:r>
    </w:p>
    <w:p w:rsidR="00D00370" w:rsidRDefault="00D00370" w:rsidP="004B0573">
      <w:pPr>
        <w:pStyle w:val="ConsPlusNormal"/>
        <w:numPr>
          <w:ilvl w:val="0"/>
          <w:numId w:val="39"/>
        </w:numPr>
        <w:jc w:val="both"/>
        <w:rPr>
          <w:rFonts w:ascii="Times New Roman" w:hAnsi="Times New Roman"/>
          <w:sz w:val="24"/>
        </w:rPr>
      </w:pPr>
      <w:r>
        <w:rPr>
          <w:rFonts w:ascii="Times New Roman" w:hAnsi="Times New Roman"/>
          <w:sz w:val="24"/>
        </w:rPr>
        <w:t>качество образовательных услуг;</w:t>
      </w:r>
    </w:p>
    <w:p w:rsidR="00D00370" w:rsidRDefault="00D00370" w:rsidP="004B0573">
      <w:pPr>
        <w:pStyle w:val="ConsPlusNormal"/>
        <w:numPr>
          <w:ilvl w:val="0"/>
          <w:numId w:val="39"/>
        </w:numPr>
        <w:jc w:val="both"/>
        <w:rPr>
          <w:rFonts w:ascii="Times New Roman" w:hAnsi="Times New Roman"/>
          <w:sz w:val="24"/>
        </w:rPr>
      </w:pPr>
      <w:r>
        <w:rPr>
          <w:rFonts w:ascii="Times New Roman" w:hAnsi="Times New Roman"/>
          <w:sz w:val="24"/>
        </w:rPr>
        <w:t>организация приносящей доход деятельности в учреждении.</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5.8. Повышающий коэффициент к должностному окладу за работу в сельской местности, надбавка за общий трудовой стаж устанавливаются руководителю учреждения, его заместителям в размере и на условиях, определенных </w:t>
      </w:r>
      <w:hyperlink r:id="rId25" w:anchor="P185" w:history="1">
        <w:r>
          <w:rPr>
            <w:rStyle w:val="a6"/>
            <w:rFonts w:ascii="Times New Roman" w:hAnsi="Times New Roman"/>
            <w:color w:val="000000"/>
            <w:sz w:val="24"/>
            <w:u w:val="none"/>
          </w:rPr>
          <w:t>разделом 4</w:t>
        </w:r>
      </w:hyperlink>
      <w:r>
        <w:rPr>
          <w:rFonts w:ascii="Times New Roman" w:hAnsi="Times New Roman"/>
          <w:sz w:val="24"/>
        </w:rPr>
        <w:t xml:space="preserve"> настоящего Положения.</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5.9. Руководителю учреждения, его заместителям может устанавливаться персональный повышающий коэффициент к окладу (должностному окладу), ставке.</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Персональный повышающий коэффициент к должностному окладу руководителя учреждения, его заместителей  устанавливается в зависимости от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Персональный повышающий коэффициент к должностному окладу руководителя учреждения, его заместителей не образует новый должностной оклад и не учитывается при начислении иных выплат стимулирующего и компенсационного характера.</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Решение об установлении персонального повышающего коэффициента к должностному окладу и его размерах принимается учредителем персонально в отношении конкретного руководителя учреждения на срок до одного года.</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Решение об установлении персонального повышающего коэффициента к должностному окладу заместителей руководителя и его размерах принимается руководителем учреждения на срок до одного года.</w:t>
      </w:r>
    </w:p>
    <w:p w:rsidR="00D00370" w:rsidRPr="004B0573" w:rsidRDefault="00D00370" w:rsidP="00D00370">
      <w:pPr>
        <w:pStyle w:val="ConsPlusNormal"/>
        <w:ind w:firstLine="709"/>
        <w:jc w:val="both"/>
        <w:rPr>
          <w:rFonts w:ascii="Times New Roman" w:hAnsi="Times New Roman"/>
          <w:sz w:val="24"/>
        </w:rPr>
      </w:pPr>
      <w:r>
        <w:rPr>
          <w:rFonts w:ascii="Times New Roman" w:hAnsi="Times New Roman"/>
          <w:sz w:val="24"/>
        </w:rPr>
        <w:t xml:space="preserve">Размер персонального повышающего коэффициента к должностному окладу руководителя учреждения, его заместителей, главного бухгалтера учреждения </w:t>
      </w:r>
      <w:r w:rsidRPr="004B0573">
        <w:rPr>
          <w:rFonts w:ascii="Times New Roman" w:hAnsi="Times New Roman"/>
          <w:sz w:val="24"/>
        </w:rPr>
        <w:t>не должен превышать 200 %  должностного оклада руководителя.</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5.10. Руководителю учреждения, его заместителям при наличии экономии средств фонда оплаты труда, в целях поощрения, могут выплачиваться премиальные выплаты (по итогам работы, за выполнение особо важных и срочных работ, единовременные премии).</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Премия по итогам работы (за квартал, год) руководителю учреждения устанавливается в зависимости от исполнения учреждением целевых показателей и критериев оценки эффективности деятельности, устанавливаемых учредителем.</w:t>
      </w:r>
    </w:p>
    <w:p w:rsidR="00D00370" w:rsidRPr="004B0573" w:rsidRDefault="00D00370" w:rsidP="00D00370">
      <w:pPr>
        <w:pStyle w:val="ConsPlusNormal"/>
        <w:ind w:firstLine="709"/>
        <w:jc w:val="both"/>
        <w:rPr>
          <w:rFonts w:ascii="Times New Roman" w:hAnsi="Times New Roman"/>
          <w:sz w:val="24"/>
        </w:rPr>
      </w:pPr>
      <w:r>
        <w:rPr>
          <w:rFonts w:ascii="Times New Roman" w:hAnsi="Times New Roman"/>
          <w:sz w:val="24"/>
        </w:rPr>
        <w:t xml:space="preserve">Размер премии </w:t>
      </w:r>
      <w:r w:rsidRPr="004B0573">
        <w:rPr>
          <w:rFonts w:ascii="Times New Roman" w:hAnsi="Times New Roman"/>
          <w:sz w:val="24"/>
        </w:rPr>
        <w:t>за квартал не должен превышать 75 % должностного оклада, премии за год - 300 % должностного оклада. Общий размер выплат премии по итогам работы не может превышать 300 % должностного оклада в расчете на год.</w:t>
      </w:r>
    </w:p>
    <w:p w:rsidR="00D00370" w:rsidRPr="004B0573" w:rsidRDefault="00D00370" w:rsidP="00D00370">
      <w:pPr>
        <w:pStyle w:val="ConsPlusNormal"/>
        <w:ind w:firstLine="709"/>
        <w:jc w:val="both"/>
        <w:rPr>
          <w:rFonts w:ascii="Times New Roman" w:hAnsi="Times New Roman"/>
          <w:sz w:val="24"/>
        </w:rPr>
      </w:pPr>
      <w:r w:rsidRPr="004B0573">
        <w:rPr>
          <w:rFonts w:ascii="Times New Roman" w:hAnsi="Times New Roman"/>
          <w:sz w:val="24"/>
        </w:rPr>
        <w:t>Премия за выполнение особо важных и срочных работ. Общий размер премий за выполнение особо важных и срочных работ не должен превышать 200 %  должностного оклада в расчете на год.</w:t>
      </w:r>
    </w:p>
    <w:p w:rsidR="00D00370" w:rsidRPr="004B0573" w:rsidRDefault="00D00370" w:rsidP="00D00370">
      <w:pPr>
        <w:pStyle w:val="ConsPlusNormal"/>
        <w:ind w:firstLine="709"/>
        <w:jc w:val="both"/>
        <w:rPr>
          <w:rFonts w:ascii="Times New Roman" w:hAnsi="Times New Roman"/>
          <w:sz w:val="24"/>
        </w:rPr>
      </w:pPr>
      <w:r>
        <w:rPr>
          <w:rFonts w:ascii="Times New Roman" w:hAnsi="Times New Roman"/>
          <w:sz w:val="24"/>
        </w:rPr>
        <w:lastRenderedPageBreak/>
        <w:t xml:space="preserve">Единовременная премия (за длительную безупречную работу, большой вклад в развитие отрасли в связи с праздничными и юбилейными датами (по достижении возраста 50 лет и далее каждые 5 лет), при увольнении в связи с уходом на пенсию, в связи с награждением). Единовременная премия </w:t>
      </w:r>
      <w:r w:rsidRPr="004B0573">
        <w:rPr>
          <w:rFonts w:ascii="Times New Roman" w:hAnsi="Times New Roman"/>
          <w:sz w:val="24"/>
        </w:rPr>
        <w:t>устанавливается в размере,     не превышающем 100 %  должностного оклада.</w:t>
      </w:r>
    </w:p>
    <w:p w:rsidR="00D00370" w:rsidRDefault="00D00370" w:rsidP="00D00370">
      <w:pPr>
        <w:pStyle w:val="ConsPlusNormal"/>
        <w:ind w:firstLine="709"/>
        <w:jc w:val="both"/>
        <w:rPr>
          <w:rFonts w:ascii="Times New Roman" w:hAnsi="Times New Roman"/>
          <w:sz w:val="24"/>
        </w:rPr>
      </w:pPr>
      <w:bookmarkStart w:id="6" w:name="P323"/>
      <w:bookmarkEnd w:id="6"/>
      <w:r>
        <w:rPr>
          <w:rFonts w:ascii="Times New Roman" w:hAnsi="Times New Roman"/>
          <w:sz w:val="24"/>
        </w:rPr>
        <w:t xml:space="preserve">5.11. </w:t>
      </w:r>
      <w:proofErr w:type="gramStart"/>
      <w:r>
        <w:rPr>
          <w:rFonts w:ascii="Times New Roman" w:hAnsi="Times New Roman"/>
          <w:sz w:val="24"/>
        </w:rPr>
        <w:t xml:space="preserve">При прекращении трудового договора с руководителем учреждения, его заместителями по любым установленным Трудовым </w:t>
      </w:r>
      <w:hyperlink r:id="rId26" w:history="1">
        <w:r>
          <w:rPr>
            <w:rStyle w:val="a6"/>
            <w:rFonts w:ascii="Times New Roman" w:hAnsi="Times New Roman"/>
            <w:color w:val="000000"/>
            <w:sz w:val="24"/>
            <w:u w:val="none"/>
          </w:rPr>
          <w:t>кодексом</w:t>
        </w:r>
      </w:hyperlink>
      <w:r>
        <w:rPr>
          <w:rFonts w:ascii="Times New Roman" w:hAnsi="Times New Roman"/>
          <w:sz w:val="24"/>
        </w:rPr>
        <w:t xml:space="preserve"> Российской Федерации, другими федеральными законами основаниям совокупный размер выплачиваемых ему выходных пособий, компенсаций и иных выплат в любой форме, в том числе компенсаций, указанных в </w:t>
      </w:r>
      <w:hyperlink r:id="rId27" w:history="1">
        <w:r>
          <w:rPr>
            <w:rStyle w:val="a6"/>
            <w:rFonts w:ascii="Times New Roman" w:hAnsi="Times New Roman"/>
            <w:color w:val="000000"/>
            <w:sz w:val="24"/>
            <w:u w:val="none"/>
          </w:rPr>
          <w:t>части второй статьи 349.3</w:t>
        </w:r>
      </w:hyperlink>
      <w:r>
        <w:rPr>
          <w:rFonts w:ascii="Times New Roman" w:hAnsi="Times New Roman"/>
          <w:sz w:val="24"/>
        </w:rPr>
        <w:t xml:space="preserve"> Трудового кодекса Российской Федерации, и выходных пособий, предусмотренных трудовым договором или коллективным договором в соответствии с </w:t>
      </w:r>
      <w:hyperlink r:id="rId28" w:history="1">
        <w:r>
          <w:rPr>
            <w:rStyle w:val="a6"/>
            <w:rFonts w:ascii="Times New Roman" w:hAnsi="Times New Roman"/>
            <w:color w:val="000000"/>
            <w:sz w:val="24"/>
            <w:u w:val="none"/>
          </w:rPr>
          <w:t>частью</w:t>
        </w:r>
        <w:proofErr w:type="gramEnd"/>
        <w:r>
          <w:rPr>
            <w:rStyle w:val="a6"/>
            <w:rFonts w:ascii="Times New Roman" w:hAnsi="Times New Roman"/>
            <w:color w:val="000000"/>
            <w:sz w:val="24"/>
            <w:u w:val="none"/>
          </w:rPr>
          <w:t xml:space="preserve"> четвертой статьи 178</w:t>
        </w:r>
      </w:hyperlink>
      <w:r>
        <w:rPr>
          <w:rFonts w:ascii="Times New Roman" w:hAnsi="Times New Roman"/>
          <w:sz w:val="24"/>
        </w:rPr>
        <w:t xml:space="preserve"> Трудового кодекса Российской Федерации, не может превышать трехкратный средний месячный заработок этих работников.</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При определении указанного в </w:t>
      </w:r>
      <w:hyperlink r:id="rId29" w:anchor="P323" w:history="1">
        <w:r>
          <w:rPr>
            <w:rStyle w:val="a6"/>
            <w:rFonts w:ascii="Times New Roman" w:hAnsi="Times New Roman"/>
            <w:color w:val="000000"/>
            <w:sz w:val="24"/>
            <w:u w:val="none"/>
          </w:rPr>
          <w:t>абзаце первом</w:t>
        </w:r>
      </w:hyperlink>
      <w:r>
        <w:rPr>
          <w:rFonts w:ascii="Times New Roman" w:hAnsi="Times New Roman"/>
          <w:sz w:val="24"/>
        </w:rPr>
        <w:t xml:space="preserve"> настоящего пункта совокупного размера выплат работнику не учитывается размер следующих выплат:</w:t>
      </w:r>
    </w:p>
    <w:p w:rsidR="00D00370" w:rsidRDefault="00D00370" w:rsidP="004933A4">
      <w:pPr>
        <w:pStyle w:val="ConsPlusNormal"/>
        <w:numPr>
          <w:ilvl w:val="0"/>
          <w:numId w:val="40"/>
        </w:numPr>
        <w:jc w:val="both"/>
        <w:rPr>
          <w:rFonts w:ascii="Times New Roman" w:hAnsi="Times New Roman"/>
          <w:sz w:val="24"/>
        </w:rPr>
      </w:pPr>
      <w:r>
        <w:rPr>
          <w:rFonts w:ascii="Times New Roman" w:hAnsi="Times New Roman"/>
          <w:sz w:val="24"/>
        </w:rPr>
        <w:t>причитающаяся работнику заработная плата;</w:t>
      </w:r>
    </w:p>
    <w:p w:rsidR="00D00370" w:rsidRDefault="00D00370" w:rsidP="004933A4">
      <w:pPr>
        <w:pStyle w:val="ConsPlusNormal"/>
        <w:numPr>
          <w:ilvl w:val="0"/>
          <w:numId w:val="40"/>
        </w:numPr>
        <w:jc w:val="both"/>
        <w:rPr>
          <w:rFonts w:ascii="Times New Roman" w:hAnsi="Times New Roman"/>
          <w:sz w:val="24"/>
        </w:rPr>
      </w:pPr>
      <w:r>
        <w:rPr>
          <w:rFonts w:ascii="Times New Roman" w:hAnsi="Times New Roman"/>
          <w:sz w:val="24"/>
        </w:rPr>
        <w:t>средний заработок, сохраняемый в случаях направления работника учреждения в служебную командировку, направления работника учреждения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D00370" w:rsidRDefault="00D00370" w:rsidP="004933A4">
      <w:pPr>
        <w:pStyle w:val="ConsPlusNormal"/>
        <w:numPr>
          <w:ilvl w:val="0"/>
          <w:numId w:val="40"/>
        </w:numPr>
        <w:jc w:val="both"/>
        <w:rPr>
          <w:rFonts w:ascii="Times New Roman" w:hAnsi="Times New Roman"/>
          <w:sz w:val="24"/>
        </w:rPr>
      </w:pPr>
      <w:r>
        <w:rPr>
          <w:rFonts w:ascii="Times New Roman" w:hAnsi="Times New Roman"/>
          <w:sz w:val="24"/>
        </w:rPr>
        <w:t>возмещение расходов, связанных со служебными командировками, и расходов при переезде на работу в другую местность;</w:t>
      </w:r>
    </w:p>
    <w:p w:rsidR="00D00370" w:rsidRDefault="00D00370" w:rsidP="004933A4">
      <w:pPr>
        <w:pStyle w:val="ConsPlusNormal"/>
        <w:numPr>
          <w:ilvl w:val="0"/>
          <w:numId w:val="40"/>
        </w:numPr>
        <w:jc w:val="both"/>
        <w:rPr>
          <w:rFonts w:ascii="Times New Roman" w:hAnsi="Times New Roman"/>
          <w:sz w:val="24"/>
        </w:rPr>
      </w:pPr>
      <w:r>
        <w:rPr>
          <w:rFonts w:ascii="Times New Roman" w:hAnsi="Times New Roman"/>
          <w:sz w:val="24"/>
        </w:rPr>
        <w:t>денежная компенсация за все неиспользованные отпуска (</w:t>
      </w:r>
      <w:hyperlink r:id="rId30" w:history="1">
        <w:r>
          <w:rPr>
            <w:rStyle w:val="a6"/>
            <w:rFonts w:ascii="Times New Roman" w:hAnsi="Times New Roman"/>
            <w:color w:val="000000"/>
            <w:sz w:val="24"/>
            <w:u w:val="none"/>
          </w:rPr>
          <w:t>статья 127</w:t>
        </w:r>
      </w:hyperlink>
      <w:r>
        <w:rPr>
          <w:rFonts w:ascii="Times New Roman" w:hAnsi="Times New Roman"/>
          <w:sz w:val="24"/>
        </w:rPr>
        <w:t xml:space="preserve"> Трудового кодекса Российской Федерации);</w:t>
      </w:r>
    </w:p>
    <w:p w:rsidR="00D00370" w:rsidRDefault="00D00370" w:rsidP="004933A4">
      <w:pPr>
        <w:pStyle w:val="ConsPlusNormal"/>
        <w:numPr>
          <w:ilvl w:val="0"/>
          <w:numId w:val="40"/>
        </w:numPr>
        <w:jc w:val="both"/>
        <w:rPr>
          <w:rFonts w:ascii="Times New Roman" w:hAnsi="Times New Roman"/>
          <w:sz w:val="24"/>
        </w:rPr>
      </w:pPr>
      <w:r>
        <w:rPr>
          <w:rFonts w:ascii="Times New Roman" w:hAnsi="Times New Roman"/>
          <w:sz w:val="24"/>
        </w:rPr>
        <w:t>средний месячный заработок, сохраняемый на период трудоустройства (</w:t>
      </w:r>
      <w:hyperlink r:id="rId31" w:history="1">
        <w:r>
          <w:rPr>
            <w:rStyle w:val="a6"/>
            <w:rFonts w:ascii="Times New Roman" w:hAnsi="Times New Roman"/>
            <w:color w:val="000000"/>
            <w:sz w:val="24"/>
            <w:u w:val="none"/>
          </w:rPr>
          <w:t>статьи 178</w:t>
        </w:r>
      </w:hyperlink>
      <w:r>
        <w:rPr>
          <w:rFonts w:ascii="Times New Roman" w:hAnsi="Times New Roman"/>
          <w:sz w:val="24"/>
        </w:rPr>
        <w:t xml:space="preserve"> и </w:t>
      </w:r>
      <w:hyperlink r:id="rId32" w:history="1">
        <w:r>
          <w:rPr>
            <w:rStyle w:val="a6"/>
            <w:rFonts w:ascii="Times New Roman" w:hAnsi="Times New Roman"/>
            <w:color w:val="000000"/>
            <w:sz w:val="24"/>
            <w:u w:val="none"/>
          </w:rPr>
          <w:t>318</w:t>
        </w:r>
      </w:hyperlink>
      <w:r>
        <w:rPr>
          <w:rFonts w:ascii="Times New Roman" w:hAnsi="Times New Roman"/>
          <w:sz w:val="24"/>
        </w:rPr>
        <w:t xml:space="preserve"> Трудового кодекса Российской Федерации).</w:t>
      </w:r>
    </w:p>
    <w:p w:rsidR="00D00370" w:rsidRDefault="00D00370" w:rsidP="00D00370">
      <w:pPr>
        <w:pStyle w:val="a5"/>
        <w:ind w:firstLine="709"/>
        <w:jc w:val="both"/>
        <w:rPr>
          <w:rFonts w:ascii="Times New Roman" w:hAnsi="Times New Roman"/>
          <w:sz w:val="24"/>
          <w:szCs w:val="24"/>
        </w:rPr>
      </w:pPr>
    </w:p>
    <w:p w:rsidR="00D00370" w:rsidRDefault="00D00370" w:rsidP="00D00370">
      <w:pPr>
        <w:pStyle w:val="ConsPlusNormal"/>
        <w:ind w:firstLine="709"/>
        <w:jc w:val="center"/>
        <w:rPr>
          <w:rFonts w:ascii="Times New Roman" w:hAnsi="Times New Roman"/>
          <w:b/>
          <w:sz w:val="24"/>
        </w:rPr>
      </w:pPr>
      <w:r>
        <w:rPr>
          <w:rFonts w:ascii="Times New Roman" w:hAnsi="Times New Roman"/>
          <w:b/>
          <w:sz w:val="24"/>
        </w:rPr>
        <w:t>6. Другие вопросы оплаты труда</w:t>
      </w:r>
    </w:p>
    <w:p w:rsidR="00D00370" w:rsidRDefault="00D00370" w:rsidP="00D00370">
      <w:pPr>
        <w:pStyle w:val="ConsPlusNormal"/>
        <w:ind w:firstLine="709"/>
        <w:jc w:val="center"/>
        <w:rPr>
          <w:rFonts w:ascii="Times New Roman" w:hAnsi="Times New Roman"/>
          <w:sz w:val="24"/>
        </w:rPr>
      </w:pP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6.1. </w:t>
      </w:r>
      <w:proofErr w:type="gramStart"/>
      <w:r>
        <w:rPr>
          <w:rFonts w:ascii="Times New Roman" w:hAnsi="Times New Roman"/>
          <w:sz w:val="24"/>
        </w:rPr>
        <w:t>В случаях, когда заработная плата работника, отработавшего норму рабочего времени в соответствии с режимом рабочего времени (графиком работы учреждения) на соответствующий календарный месяц года, составленным согласно производственному календарю, выполнившего нормы труда (трудовые обязанности), окажется ниже минимального размера оплаты труда, установленного федеральным (или региональным) законодательством, работнику производится доплата до минимального размера оплаты труда.</w:t>
      </w:r>
      <w:proofErr w:type="gramEnd"/>
    </w:p>
    <w:p w:rsidR="00D00370" w:rsidRDefault="00D00370" w:rsidP="00D00370">
      <w:pPr>
        <w:pStyle w:val="ConsPlusNormal"/>
        <w:ind w:firstLine="709"/>
        <w:jc w:val="both"/>
        <w:rPr>
          <w:rFonts w:ascii="Times New Roman" w:hAnsi="Times New Roman"/>
          <w:sz w:val="24"/>
        </w:rPr>
      </w:pPr>
      <w:r>
        <w:rPr>
          <w:rFonts w:ascii="Times New Roman" w:hAnsi="Times New Roman"/>
          <w:sz w:val="24"/>
        </w:rPr>
        <w:t>Если работник не полностью отработал норму рабочего времени за соответствующий календарный месяц года, доплата производится пропорционально отработанному времени.</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Доплата начисляется работнику по основному месту работы и по основной профессии, должности и выплачивается вместе с заработной платой за истекший календарный месяц.</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6.2. В пределах выделенного фонда оплаты труда руководителю учреждения предоставляется материальная помощь.</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Решение об оказании материальной помощи и ее конкретных размерах принимает учредитель на основании письменного заявления руководителя учреждения.</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Размер материальной помощи не должен превышать двух должностных окладов руководителя учреждения в расчете на год.</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6.3. Работникам учреждения при наличии </w:t>
      </w:r>
      <w:proofErr w:type="gramStart"/>
      <w:r>
        <w:rPr>
          <w:rFonts w:ascii="Times New Roman" w:hAnsi="Times New Roman"/>
          <w:sz w:val="24"/>
        </w:rPr>
        <w:t>экономии средств фонда оплаты труда</w:t>
      </w:r>
      <w:proofErr w:type="gramEnd"/>
      <w:r>
        <w:rPr>
          <w:rFonts w:ascii="Times New Roman" w:hAnsi="Times New Roman"/>
          <w:sz w:val="24"/>
        </w:rPr>
        <w:t xml:space="preserve"> предоставляется материальная помощь в порядке и на условиях, определяемых локальными нормативными актами учреждения.</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lastRenderedPageBreak/>
        <w:t>Размер материальной помощи работникам учреждения не должен превышать двух должностных окладов в расчете на год.</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Решение об оказании материальной помощи работнику учреждения и ее конкретных размерах принимает руководитель учреждения на основании письменного заявления работника.</w:t>
      </w:r>
    </w:p>
    <w:p w:rsidR="00D00370" w:rsidRDefault="00D00370" w:rsidP="00D00370">
      <w:pPr>
        <w:pStyle w:val="ConsPlusNormal"/>
        <w:ind w:firstLine="709"/>
        <w:jc w:val="both"/>
        <w:rPr>
          <w:rFonts w:ascii="Times New Roman" w:hAnsi="Times New Roman"/>
          <w:sz w:val="24"/>
        </w:rPr>
      </w:pPr>
      <w:r>
        <w:rPr>
          <w:rFonts w:ascii="Times New Roman" w:hAnsi="Times New Roman"/>
          <w:sz w:val="24"/>
        </w:rPr>
        <w:t xml:space="preserve">6.4. Выплата единовременного пособия молодым специалистам, работающим в учреждениях, расположенных в сельских поселениях и рабочих поселках Волгоградской области, определяется в соответствии с </w:t>
      </w:r>
      <w:hyperlink r:id="rId33" w:history="1">
        <w:r>
          <w:rPr>
            <w:rStyle w:val="a6"/>
            <w:rFonts w:ascii="Times New Roman" w:hAnsi="Times New Roman"/>
            <w:color w:val="000000"/>
            <w:sz w:val="24"/>
            <w:u w:val="none"/>
          </w:rPr>
          <w:t>Законом</w:t>
        </w:r>
      </w:hyperlink>
      <w:r>
        <w:rPr>
          <w:rFonts w:ascii="Times New Roman" w:hAnsi="Times New Roman"/>
          <w:sz w:val="24"/>
        </w:rPr>
        <w:t xml:space="preserve"> N 964-ОД.</w:t>
      </w:r>
    </w:p>
    <w:p w:rsidR="00D00370" w:rsidRDefault="00D00370" w:rsidP="00D00370">
      <w:pPr>
        <w:rPr>
          <w:lang w:eastAsia="en-US"/>
        </w:rPr>
      </w:pPr>
    </w:p>
    <w:p w:rsidR="00D00370" w:rsidRDefault="00D00370"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AC24F4" w:rsidRDefault="00AC24F4" w:rsidP="00D00370">
      <w:pPr>
        <w:rPr>
          <w:lang w:eastAsia="en-US"/>
        </w:rPr>
      </w:pPr>
    </w:p>
    <w:p w:rsidR="002C4D5E" w:rsidRPr="00472218" w:rsidRDefault="002C4D5E" w:rsidP="002C4D5E">
      <w:pPr>
        <w:ind w:left="4536"/>
        <w:rPr>
          <w:lang w:eastAsia="en-US"/>
        </w:rPr>
      </w:pPr>
      <w:bookmarkStart w:id="7" w:name="_GoBack"/>
      <w:bookmarkEnd w:id="7"/>
      <w:r w:rsidRPr="00472218">
        <w:rPr>
          <w:lang w:eastAsia="en-US"/>
        </w:rPr>
        <w:lastRenderedPageBreak/>
        <w:t>Приложение 1</w:t>
      </w:r>
    </w:p>
    <w:p w:rsidR="002C4D5E" w:rsidRPr="00472218" w:rsidRDefault="002C4D5E" w:rsidP="002C4D5E">
      <w:pPr>
        <w:ind w:left="4536"/>
        <w:rPr>
          <w:lang w:eastAsia="en-US"/>
        </w:rPr>
      </w:pPr>
      <w:r w:rsidRPr="00472218">
        <w:rPr>
          <w:lang w:eastAsia="en-US"/>
        </w:rPr>
        <w:t>к Положению об оплате труда работников муниципальн</w:t>
      </w:r>
      <w:r w:rsidR="00A46AA7">
        <w:rPr>
          <w:lang w:eastAsia="en-US"/>
        </w:rPr>
        <w:t xml:space="preserve">ого казённого </w:t>
      </w:r>
      <w:r w:rsidRPr="00472218">
        <w:rPr>
          <w:lang w:eastAsia="en-US"/>
        </w:rPr>
        <w:t>об</w:t>
      </w:r>
      <w:r w:rsidR="00A46AA7">
        <w:rPr>
          <w:lang w:eastAsia="en-US"/>
        </w:rPr>
        <w:t>щеоб</w:t>
      </w:r>
      <w:r w:rsidRPr="00472218">
        <w:rPr>
          <w:lang w:eastAsia="en-US"/>
        </w:rPr>
        <w:t>разовательн</w:t>
      </w:r>
      <w:r w:rsidR="00A46AA7">
        <w:rPr>
          <w:lang w:eastAsia="en-US"/>
        </w:rPr>
        <w:t>ого</w:t>
      </w:r>
      <w:r w:rsidRPr="00472218">
        <w:rPr>
          <w:lang w:eastAsia="en-US"/>
        </w:rPr>
        <w:t xml:space="preserve"> учреждени</w:t>
      </w:r>
      <w:r w:rsidR="00A46AA7">
        <w:rPr>
          <w:lang w:eastAsia="en-US"/>
        </w:rPr>
        <w:t xml:space="preserve">я «Сосновская средняя общеобразовательная школа» </w:t>
      </w:r>
      <w:r w:rsidRPr="00472218">
        <w:rPr>
          <w:lang w:eastAsia="en-US"/>
        </w:rPr>
        <w:t>Руднянского муниципального района</w:t>
      </w:r>
    </w:p>
    <w:p w:rsidR="002C4D5E" w:rsidRPr="00472218" w:rsidRDefault="002C4D5E" w:rsidP="002C4D5E">
      <w:pPr>
        <w:ind w:left="4536"/>
        <w:rPr>
          <w:lang w:eastAsia="en-US"/>
        </w:rPr>
      </w:pPr>
      <w:r w:rsidRPr="00472218">
        <w:rPr>
          <w:lang w:eastAsia="en-US"/>
        </w:rPr>
        <w:t>Волгоградской области</w:t>
      </w:r>
    </w:p>
    <w:p w:rsidR="002C4D5E" w:rsidRPr="00472218" w:rsidRDefault="002C4D5E" w:rsidP="002C4D5E">
      <w:pPr>
        <w:rPr>
          <w:lang w:eastAsia="en-US"/>
        </w:rPr>
      </w:pPr>
    </w:p>
    <w:p w:rsidR="002C4D5E" w:rsidRPr="00472218" w:rsidRDefault="002C4D5E" w:rsidP="002C4D5E">
      <w:pPr>
        <w:jc w:val="center"/>
        <w:rPr>
          <w:lang w:eastAsia="en-US"/>
        </w:rPr>
      </w:pPr>
      <w:r w:rsidRPr="00472218">
        <w:rPr>
          <w:lang w:eastAsia="en-US"/>
        </w:rPr>
        <w:t>Размеры</w:t>
      </w:r>
    </w:p>
    <w:p w:rsidR="002C4D5E" w:rsidRPr="00472218" w:rsidRDefault="002C4D5E" w:rsidP="002C4D5E">
      <w:pPr>
        <w:pStyle w:val="a5"/>
        <w:jc w:val="center"/>
        <w:rPr>
          <w:rFonts w:ascii="Times New Roman" w:hAnsi="Times New Roman"/>
          <w:sz w:val="24"/>
          <w:szCs w:val="24"/>
        </w:rPr>
      </w:pPr>
      <w:r w:rsidRPr="00472218">
        <w:rPr>
          <w:rFonts w:ascii="Times New Roman" w:hAnsi="Times New Roman"/>
          <w:sz w:val="24"/>
          <w:szCs w:val="24"/>
        </w:rPr>
        <w:t>базовых (минимальных) окладов (должностных окладов), (ставок)</w:t>
      </w:r>
    </w:p>
    <w:p w:rsidR="00292D26" w:rsidRPr="00472218" w:rsidRDefault="002C4D5E" w:rsidP="00292D26">
      <w:pPr>
        <w:jc w:val="center"/>
        <w:rPr>
          <w:lang w:eastAsia="en-US"/>
        </w:rPr>
      </w:pPr>
      <w:r w:rsidRPr="00472218">
        <w:t xml:space="preserve">по профессиональным квалификационным группам </w:t>
      </w:r>
      <w:r w:rsidR="00292D26" w:rsidRPr="00472218">
        <w:rPr>
          <w:lang w:eastAsia="en-US"/>
        </w:rPr>
        <w:t>муниципальн</w:t>
      </w:r>
      <w:r w:rsidR="00292D26">
        <w:rPr>
          <w:lang w:eastAsia="en-US"/>
        </w:rPr>
        <w:t xml:space="preserve">ого казённого </w:t>
      </w:r>
      <w:r w:rsidR="00292D26" w:rsidRPr="00472218">
        <w:rPr>
          <w:lang w:eastAsia="en-US"/>
        </w:rPr>
        <w:t>об</w:t>
      </w:r>
      <w:r w:rsidR="00292D26">
        <w:rPr>
          <w:lang w:eastAsia="en-US"/>
        </w:rPr>
        <w:t>щеоб</w:t>
      </w:r>
      <w:r w:rsidR="00292D26" w:rsidRPr="00472218">
        <w:rPr>
          <w:lang w:eastAsia="en-US"/>
        </w:rPr>
        <w:t>разовательн</w:t>
      </w:r>
      <w:r w:rsidR="00292D26">
        <w:rPr>
          <w:lang w:eastAsia="en-US"/>
        </w:rPr>
        <w:t>ого</w:t>
      </w:r>
      <w:r w:rsidR="00292D26" w:rsidRPr="00472218">
        <w:rPr>
          <w:lang w:eastAsia="en-US"/>
        </w:rPr>
        <w:t xml:space="preserve"> учреждени</w:t>
      </w:r>
      <w:r w:rsidR="00292D26">
        <w:rPr>
          <w:lang w:eastAsia="en-US"/>
        </w:rPr>
        <w:t xml:space="preserve">я «Сосновская средняя общеобразовательная школа» </w:t>
      </w:r>
      <w:r w:rsidR="00292D26" w:rsidRPr="00472218">
        <w:rPr>
          <w:lang w:eastAsia="en-US"/>
        </w:rPr>
        <w:t>Руднянского муниципального района</w:t>
      </w:r>
      <w:r w:rsidR="00292D26" w:rsidRPr="00292D26">
        <w:rPr>
          <w:lang w:eastAsia="en-US"/>
        </w:rPr>
        <w:t xml:space="preserve"> </w:t>
      </w:r>
      <w:r w:rsidR="00292D26" w:rsidRPr="00472218">
        <w:rPr>
          <w:lang w:eastAsia="en-US"/>
        </w:rPr>
        <w:t>Волгоградской области</w:t>
      </w:r>
    </w:p>
    <w:p w:rsidR="002C4D5E" w:rsidRPr="00472218" w:rsidRDefault="002C4D5E" w:rsidP="002C4D5E">
      <w:pPr>
        <w:pStyle w:val="a5"/>
        <w:jc w:val="center"/>
        <w:rPr>
          <w:rFonts w:ascii="Times New Roman" w:hAnsi="Times New Roman"/>
          <w:sz w:val="24"/>
          <w:szCs w:val="24"/>
        </w:rPr>
      </w:pPr>
    </w:p>
    <w:p w:rsidR="002C4D5E" w:rsidRPr="00472218" w:rsidRDefault="002C4D5E" w:rsidP="002C4D5E">
      <w:pPr>
        <w:jc w:val="cente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5847"/>
        <w:gridCol w:w="3087"/>
      </w:tblGrid>
      <w:tr w:rsidR="002C4D5E" w:rsidRPr="00472218" w:rsidTr="00AC24F4">
        <w:trPr>
          <w:trHeight w:val="1517"/>
        </w:trPr>
        <w:tc>
          <w:tcPr>
            <w:tcW w:w="636" w:type="dxa"/>
          </w:tcPr>
          <w:p w:rsidR="002C4D5E" w:rsidRPr="00472218" w:rsidRDefault="002C4D5E" w:rsidP="00AC24F4">
            <w:pPr>
              <w:pStyle w:val="a5"/>
              <w:widowControl w:val="0"/>
              <w:jc w:val="center"/>
              <w:rPr>
                <w:rFonts w:ascii="Times New Roman" w:hAnsi="Times New Roman"/>
                <w:snapToGrid w:val="0"/>
                <w:sz w:val="24"/>
                <w:szCs w:val="24"/>
              </w:rPr>
            </w:pPr>
            <w:r w:rsidRPr="00472218">
              <w:rPr>
                <w:rFonts w:ascii="Times New Roman" w:hAnsi="Times New Roman"/>
                <w:snapToGrid w:val="0"/>
                <w:sz w:val="24"/>
                <w:szCs w:val="24"/>
              </w:rPr>
              <w:t>№</w:t>
            </w:r>
          </w:p>
        </w:tc>
        <w:tc>
          <w:tcPr>
            <w:tcW w:w="5847" w:type="dxa"/>
          </w:tcPr>
          <w:p w:rsidR="002C4D5E" w:rsidRPr="00472218" w:rsidRDefault="002C4D5E" w:rsidP="00AC24F4">
            <w:pPr>
              <w:pStyle w:val="a5"/>
              <w:widowControl w:val="0"/>
              <w:jc w:val="center"/>
              <w:rPr>
                <w:rFonts w:ascii="Times New Roman" w:hAnsi="Times New Roman"/>
                <w:snapToGrid w:val="0"/>
                <w:sz w:val="24"/>
                <w:szCs w:val="24"/>
              </w:rPr>
            </w:pPr>
            <w:r w:rsidRPr="00472218">
              <w:rPr>
                <w:rFonts w:ascii="Times New Roman" w:hAnsi="Times New Roman"/>
                <w:snapToGrid w:val="0"/>
                <w:sz w:val="24"/>
                <w:szCs w:val="24"/>
              </w:rPr>
              <w:t>Наименование профессиональной квалификационной группы, квалификационного уровня, должности (профессии)</w:t>
            </w:r>
          </w:p>
        </w:tc>
        <w:tc>
          <w:tcPr>
            <w:tcW w:w="3087" w:type="dxa"/>
          </w:tcPr>
          <w:p w:rsidR="002C4D5E" w:rsidRPr="00472218" w:rsidRDefault="002C4D5E" w:rsidP="00AC24F4">
            <w:pPr>
              <w:pStyle w:val="a5"/>
              <w:widowControl w:val="0"/>
              <w:jc w:val="center"/>
              <w:rPr>
                <w:rFonts w:ascii="Times New Roman" w:hAnsi="Times New Roman"/>
                <w:snapToGrid w:val="0"/>
                <w:sz w:val="24"/>
                <w:szCs w:val="24"/>
              </w:rPr>
            </w:pPr>
            <w:r w:rsidRPr="00472218">
              <w:rPr>
                <w:rFonts w:ascii="Times New Roman" w:hAnsi="Times New Roman"/>
                <w:snapToGrid w:val="0"/>
                <w:sz w:val="24"/>
                <w:szCs w:val="24"/>
              </w:rPr>
              <w:t>Базовый (минимальный) размер оклада (должностного оклада), (ставки) (рублей)</w:t>
            </w:r>
          </w:p>
          <w:p w:rsidR="002C4D5E" w:rsidRPr="00472218" w:rsidRDefault="002C4D5E" w:rsidP="00AC24F4">
            <w:pPr>
              <w:pStyle w:val="a5"/>
              <w:widowControl w:val="0"/>
              <w:jc w:val="center"/>
              <w:rPr>
                <w:rFonts w:ascii="Times New Roman" w:hAnsi="Times New Roman"/>
                <w:snapToGrid w:val="0"/>
                <w:sz w:val="24"/>
                <w:szCs w:val="24"/>
              </w:rPr>
            </w:pPr>
          </w:p>
        </w:tc>
      </w:tr>
      <w:tr w:rsidR="002C4D5E" w:rsidRPr="00472218" w:rsidTr="00AC24F4">
        <w:tc>
          <w:tcPr>
            <w:tcW w:w="636" w:type="dxa"/>
          </w:tcPr>
          <w:p w:rsidR="002C4D5E" w:rsidRPr="00472218" w:rsidRDefault="002C4D5E" w:rsidP="00AC24F4">
            <w:pPr>
              <w:pStyle w:val="a5"/>
              <w:widowControl w:val="0"/>
              <w:jc w:val="center"/>
              <w:rPr>
                <w:rFonts w:ascii="Times New Roman" w:hAnsi="Times New Roman"/>
                <w:snapToGrid w:val="0"/>
                <w:sz w:val="24"/>
                <w:szCs w:val="24"/>
              </w:rPr>
            </w:pPr>
            <w:r w:rsidRPr="00472218">
              <w:rPr>
                <w:rFonts w:ascii="Times New Roman" w:hAnsi="Times New Roman"/>
                <w:snapToGrid w:val="0"/>
                <w:sz w:val="24"/>
                <w:szCs w:val="24"/>
              </w:rPr>
              <w:t>1</w:t>
            </w:r>
          </w:p>
        </w:tc>
        <w:tc>
          <w:tcPr>
            <w:tcW w:w="5847" w:type="dxa"/>
          </w:tcPr>
          <w:p w:rsidR="002C4D5E" w:rsidRPr="00472218" w:rsidRDefault="002C4D5E" w:rsidP="00AC24F4">
            <w:pPr>
              <w:pStyle w:val="a5"/>
              <w:widowControl w:val="0"/>
              <w:jc w:val="center"/>
              <w:rPr>
                <w:rFonts w:ascii="Times New Roman" w:hAnsi="Times New Roman"/>
                <w:snapToGrid w:val="0"/>
                <w:sz w:val="24"/>
                <w:szCs w:val="24"/>
              </w:rPr>
            </w:pPr>
            <w:r w:rsidRPr="00472218">
              <w:rPr>
                <w:rFonts w:ascii="Times New Roman" w:hAnsi="Times New Roman"/>
                <w:snapToGrid w:val="0"/>
                <w:sz w:val="24"/>
                <w:szCs w:val="24"/>
              </w:rPr>
              <w:t>2</w:t>
            </w:r>
          </w:p>
        </w:tc>
        <w:tc>
          <w:tcPr>
            <w:tcW w:w="3087" w:type="dxa"/>
          </w:tcPr>
          <w:p w:rsidR="002C4D5E" w:rsidRPr="00472218" w:rsidRDefault="002C4D5E" w:rsidP="00AC24F4">
            <w:pPr>
              <w:pStyle w:val="a5"/>
              <w:widowControl w:val="0"/>
              <w:jc w:val="center"/>
              <w:rPr>
                <w:rFonts w:ascii="Times New Roman" w:hAnsi="Times New Roman"/>
                <w:snapToGrid w:val="0"/>
                <w:sz w:val="24"/>
                <w:szCs w:val="24"/>
              </w:rPr>
            </w:pPr>
            <w:r w:rsidRPr="00472218">
              <w:rPr>
                <w:rFonts w:ascii="Times New Roman" w:hAnsi="Times New Roman"/>
                <w:snapToGrid w:val="0"/>
                <w:sz w:val="24"/>
                <w:szCs w:val="24"/>
              </w:rPr>
              <w:t>3</w:t>
            </w:r>
          </w:p>
        </w:tc>
      </w:tr>
      <w:tr w:rsidR="002C4D5E" w:rsidRPr="00472218" w:rsidTr="00AC24F4">
        <w:tc>
          <w:tcPr>
            <w:tcW w:w="636" w:type="dxa"/>
          </w:tcPr>
          <w:p w:rsidR="002C4D5E" w:rsidRPr="00472218" w:rsidRDefault="002C4D5E" w:rsidP="00AC24F4">
            <w:pPr>
              <w:pStyle w:val="a5"/>
              <w:widowControl w:val="0"/>
              <w:jc w:val="center"/>
              <w:rPr>
                <w:rFonts w:ascii="Times New Roman" w:hAnsi="Times New Roman"/>
                <w:snapToGrid w:val="0"/>
                <w:sz w:val="24"/>
                <w:szCs w:val="24"/>
              </w:rPr>
            </w:pPr>
            <w:r w:rsidRPr="00472218">
              <w:rPr>
                <w:rFonts w:ascii="Times New Roman" w:hAnsi="Times New Roman"/>
                <w:snapToGrid w:val="0"/>
                <w:sz w:val="24"/>
                <w:szCs w:val="24"/>
              </w:rPr>
              <w:t>1</w:t>
            </w:r>
          </w:p>
        </w:tc>
        <w:tc>
          <w:tcPr>
            <w:tcW w:w="5847" w:type="dxa"/>
          </w:tcPr>
          <w:p w:rsidR="002C4D5E" w:rsidRPr="00472218" w:rsidRDefault="002C4D5E" w:rsidP="00AC24F4">
            <w:pPr>
              <w:pStyle w:val="a5"/>
              <w:widowControl w:val="0"/>
              <w:jc w:val="both"/>
              <w:rPr>
                <w:rFonts w:ascii="Times New Roman" w:hAnsi="Times New Roman"/>
                <w:snapToGrid w:val="0"/>
                <w:sz w:val="24"/>
                <w:szCs w:val="24"/>
              </w:rPr>
            </w:pPr>
            <w:r w:rsidRPr="00472218">
              <w:rPr>
                <w:rFonts w:ascii="Times New Roman" w:hAnsi="Times New Roman"/>
                <w:snapToGrid w:val="0"/>
                <w:sz w:val="24"/>
                <w:szCs w:val="24"/>
              </w:rPr>
              <w:t xml:space="preserve">Профессиональные квалификационные группы должностей работников образования (в соответствии с приказом Министерства здравоохранения и социального развития Российской Федерации от 5 мая </w:t>
            </w:r>
            <w:smartTag w:uri="urn:schemas-microsoft-com:office:smarttags" w:element="metricconverter">
              <w:smartTagPr>
                <w:attr w:name="ProductID" w:val="2008 г"/>
              </w:smartTagPr>
              <w:r w:rsidRPr="00472218">
                <w:rPr>
                  <w:rFonts w:ascii="Times New Roman" w:hAnsi="Times New Roman"/>
                  <w:snapToGrid w:val="0"/>
                  <w:sz w:val="24"/>
                  <w:szCs w:val="24"/>
                </w:rPr>
                <w:t>2008 г</w:t>
              </w:r>
            </w:smartTag>
            <w:r w:rsidRPr="00472218">
              <w:rPr>
                <w:rFonts w:ascii="Times New Roman" w:hAnsi="Times New Roman"/>
                <w:snapToGrid w:val="0"/>
                <w:sz w:val="24"/>
                <w:szCs w:val="24"/>
              </w:rPr>
              <w:t xml:space="preserve"> № 216н «Об утверждении профессиональных квалификационных групп должностей работников образования»)</w:t>
            </w:r>
          </w:p>
        </w:tc>
        <w:tc>
          <w:tcPr>
            <w:tcW w:w="3087" w:type="dxa"/>
          </w:tcPr>
          <w:p w:rsidR="002C4D5E" w:rsidRPr="00472218" w:rsidRDefault="002C4D5E" w:rsidP="00AC24F4">
            <w:pPr>
              <w:pStyle w:val="a5"/>
              <w:widowControl w:val="0"/>
              <w:jc w:val="center"/>
              <w:rPr>
                <w:rFonts w:ascii="Times New Roman" w:hAnsi="Times New Roman"/>
                <w:snapToGrid w:val="0"/>
                <w:sz w:val="24"/>
                <w:szCs w:val="24"/>
              </w:rPr>
            </w:pPr>
          </w:p>
        </w:tc>
      </w:tr>
      <w:tr w:rsidR="002C4D5E" w:rsidRPr="00472218" w:rsidTr="00292D26">
        <w:trPr>
          <w:trHeight w:val="1723"/>
        </w:trPr>
        <w:tc>
          <w:tcPr>
            <w:tcW w:w="636" w:type="dxa"/>
            <w:tcBorders>
              <w:bottom w:val="single" w:sz="4" w:space="0" w:color="auto"/>
            </w:tcBorders>
          </w:tcPr>
          <w:p w:rsidR="00292D26" w:rsidRPr="00472218" w:rsidRDefault="002C4D5E" w:rsidP="00AC24F4">
            <w:pPr>
              <w:pStyle w:val="a5"/>
              <w:widowControl w:val="0"/>
              <w:jc w:val="center"/>
              <w:rPr>
                <w:rFonts w:ascii="Times New Roman" w:hAnsi="Times New Roman"/>
                <w:snapToGrid w:val="0"/>
                <w:sz w:val="24"/>
                <w:szCs w:val="24"/>
              </w:rPr>
            </w:pPr>
            <w:r w:rsidRPr="00472218">
              <w:rPr>
                <w:rFonts w:ascii="Times New Roman" w:hAnsi="Times New Roman"/>
                <w:snapToGrid w:val="0"/>
                <w:sz w:val="24"/>
                <w:szCs w:val="24"/>
              </w:rPr>
              <w:t>1.1.</w:t>
            </w:r>
          </w:p>
          <w:p w:rsidR="002C4D5E" w:rsidRPr="00472218" w:rsidRDefault="002C4D5E" w:rsidP="00AC24F4">
            <w:pPr>
              <w:pStyle w:val="a5"/>
              <w:widowControl w:val="0"/>
              <w:jc w:val="center"/>
              <w:rPr>
                <w:rFonts w:ascii="Times New Roman" w:hAnsi="Times New Roman"/>
                <w:snapToGrid w:val="0"/>
                <w:sz w:val="24"/>
                <w:szCs w:val="24"/>
              </w:rPr>
            </w:pPr>
          </w:p>
        </w:tc>
        <w:tc>
          <w:tcPr>
            <w:tcW w:w="5847" w:type="dxa"/>
            <w:tcBorders>
              <w:bottom w:val="single" w:sz="4" w:space="0" w:color="auto"/>
            </w:tcBorders>
          </w:tcPr>
          <w:p w:rsidR="002C4D5E" w:rsidRPr="00472218" w:rsidRDefault="002C4D5E" w:rsidP="00AC24F4">
            <w:pPr>
              <w:pStyle w:val="a5"/>
              <w:widowControl w:val="0"/>
              <w:jc w:val="both"/>
              <w:rPr>
                <w:rFonts w:ascii="Times New Roman" w:hAnsi="Times New Roman"/>
                <w:snapToGrid w:val="0"/>
                <w:sz w:val="24"/>
                <w:szCs w:val="24"/>
              </w:rPr>
            </w:pPr>
            <w:r w:rsidRPr="00472218">
              <w:rPr>
                <w:rFonts w:ascii="Times New Roman" w:hAnsi="Times New Roman"/>
                <w:snapToGrid w:val="0"/>
                <w:sz w:val="24"/>
                <w:szCs w:val="24"/>
              </w:rPr>
              <w:t>Профессиональная квалификационная группа «Должности работников учебно-вспомогательного персонала первого уровня»:</w:t>
            </w:r>
          </w:p>
          <w:p w:rsidR="002C4D5E" w:rsidRPr="00472218" w:rsidRDefault="002C4D5E" w:rsidP="00AC24F4">
            <w:pPr>
              <w:pStyle w:val="a5"/>
              <w:widowControl w:val="0"/>
              <w:jc w:val="both"/>
              <w:rPr>
                <w:rFonts w:ascii="Times New Roman" w:hAnsi="Times New Roman"/>
                <w:snapToGrid w:val="0"/>
                <w:sz w:val="24"/>
                <w:szCs w:val="24"/>
              </w:rPr>
            </w:pPr>
            <w:r w:rsidRPr="00472218">
              <w:rPr>
                <w:rFonts w:ascii="Times New Roman" w:hAnsi="Times New Roman"/>
                <w:snapToGrid w:val="0"/>
                <w:sz w:val="24"/>
                <w:szCs w:val="24"/>
              </w:rPr>
              <w:t>-секретарь учебной части</w:t>
            </w:r>
          </w:p>
          <w:p w:rsidR="002C4D5E" w:rsidRPr="00472218" w:rsidRDefault="002C4D5E" w:rsidP="00AC24F4">
            <w:pPr>
              <w:pStyle w:val="a5"/>
              <w:widowControl w:val="0"/>
              <w:jc w:val="both"/>
              <w:rPr>
                <w:rFonts w:ascii="Times New Roman" w:hAnsi="Times New Roman"/>
                <w:snapToGrid w:val="0"/>
                <w:sz w:val="24"/>
                <w:szCs w:val="24"/>
              </w:rPr>
            </w:pPr>
            <w:r w:rsidRPr="00472218">
              <w:rPr>
                <w:rFonts w:ascii="Times New Roman" w:hAnsi="Times New Roman"/>
                <w:snapToGrid w:val="0"/>
                <w:sz w:val="24"/>
                <w:szCs w:val="24"/>
              </w:rPr>
              <w:t>-помощник воспитателя</w:t>
            </w:r>
          </w:p>
          <w:p w:rsidR="002C4D5E" w:rsidRPr="00472218" w:rsidRDefault="002C4D5E" w:rsidP="00AC24F4">
            <w:pPr>
              <w:pStyle w:val="a5"/>
              <w:widowControl w:val="0"/>
              <w:jc w:val="both"/>
              <w:rPr>
                <w:rFonts w:ascii="Times New Roman" w:hAnsi="Times New Roman"/>
                <w:snapToGrid w:val="0"/>
                <w:sz w:val="24"/>
                <w:szCs w:val="24"/>
              </w:rPr>
            </w:pPr>
            <w:r w:rsidRPr="00472218">
              <w:rPr>
                <w:rFonts w:ascii="Times New Roman" w:hAnsi="Times New Roman"/>
                <w:snapToGrid w:val="0"/>
                <w:sz w:val="24"/>
                <w:szCs w:val="24"/>
              </w:rPr>
              <w:t>-вожатый</w:t>
            </w:r>
          </w:p>
        </w:tc>
        <w:tc>
          <w:tcPr>
            <w:tcW w:w="3087" w:type="dxa"/>
            <w:tcBorders>
              <w:bottom w:val="single" w:sz="4" w:space="0" w:color="auto"/>
            </w:tcBorders>
            <w:vAlign w:val="center"/>
          </w:tcPr>
          <w:p w:rsidR="002C4D5E" w:rsidRPr="00472218" w:rsidRDefault="002C4D5E" w:rsidP="00AC24F4">
            <w:pPr>
              <w:pStyle w:val="a5"/>
              <w:widowControl w:val="0"/>
              <w:jc w:val="center"/>
              <w:rPr>
                <w:rFonts w:ascii="Times New Roman" w:hAnsi="Times New Roman"/>
                <w:snapToGrid w:val="0"/>
                <w:sz w:val="24"/>
                <w:szCs w:val="24"/>
              </w:rPr>
            </w:pPr>
            <w:r w:rsidRPr="00472218">
              <w:rPr>
                <w:rFonts w:ascii="Times New Roman" w:hAnsi="Times New Roman"/>
                <w:snapToGrid w:val="0"/>
                <w:sz w:val="24"/>
                <w:szCs w:val="24"/>
              </w:rPr>
              <w:t>6030</w:t>
            </w:r>
          </w:p>
        </w:tc>
      </w:tr>
      <w:tr w:rsidR="002C4D5E" w:rsidRPr="00472218" w:rsidTr="00AC24F4">
        <w:tc>
          <w:tcPr>
            <w:tcW w:w="636" w:type="dxa"/>
            <w:vMerge w:val="restart"/>
          </w:tcPr>
          <w:p w:rsidR="002C4D5E" w:rsidRPr="00472218" w:rsidRDefault="002C4D5E" w:rsidP="00292D26">
            <w:pPr>
              <w:pStyle w:val="a5"/>
              <w:widowControl w:val="0"/>
              <w:jc w:val="center"/>
              <w:rPr>
                <w:rFonts w:ascii="Times New Roman" w:hAnsi="Times New Roman"/>
                <w:snapToGrid w:val="0"/>
                <w:sz w:val="24"/>
                <w:szCs w:val="24"/>
              </w:rPr>
            </w:pPr>
            <w:r w:rsidRPr="00472218">
              <w:rPr>
                <w:rFonts w:ascii="Times New Roman" w:hAnsi="Times New Roman"/>
                <w:snapToGrid w:val="0"/>
                <w:sz w:val="24"/>
                <w:szCs w:val="24"/>
              </w:rPr>
              <w:t>1.</w:t>
            </w:r>
            <w:r w:rsidR="00292D26">
              <w:rPr>
                <w:rFonts w:ascii="Times New Roman" w:hAnsi="Times New Roman"/>
                <w:snapToGrid w:val="0"/>
                <w:sz w:val="24"/>
                <w:szCs w:val="24"/>
              </w:rPr>
              <w:t>2</w:t>
            </w:r>
            <w:r w:rsidRPr="00472218">
              <w:rPr>
                <w:rFonts w:ascii="Times New Roman" w:hAnsi="Times New Roman"/>
                <w:snapToGrid w:val="0"/>
                <w:sz w:val="24"/>
                <w:szCs w:val="24"/>
              </w:rPr>
              <w:t>.</w:t>
            </w:r>
          </w:p>
        </w:tc>
        <w:tc>
          <w:tcPr>
            <w:tcW w:w="5847" w:type="dxa"/>
          </w:tcPr>
          <w:p w:rsidR="002C4D5E" w:rsidRPr="00472218" w:rsidRDefault="002C4D5E" w:rsidP="00AC24F4">
            <w:pPr>
              <w:pStyle w:val="a5"/>
              <w:widowControl w:val="0"/>
              <w:jc w:val="both"/>
              <w:rPr>
                <w:rFonts w:ascii="Times New Roman" w:hAnsi="Times New Roman"/>
                <w:snapToGrid w:val="0"/>
                <w:sz w:val="24"/>
                <w:szCs w:val="24"/>
              </w:rPr>
            </w:pPr>
            <w:r w:rsidRPr="00472218">
              <w:rPr>
                <w:rFonts w:ascii="Times New Roman" w:hAnsi="Times New Roman"/>
                <w:snapToGrid w:val="0"/>
                <w:sz w:val="24"/>
                <w:szCs w:val="24"/>
              </w:rPr>
              <w:t>Профессиональная квалификационная группа «Должности педагогических работников»</w:t>
            </w:r>
          </w:p>
        </w:tc>
        <w:tc>
          <w:tcPr>
            <w:tcW w:w="3087" w:type="dxa"/>
          </w:tcPr>
          <w:p w:rsidR="002C4D5E" w:rsidRPr="00472218" w:rsidRDefault="002C4D5E" w:rsidP="00AC24F4">
            <w:pPr>
              <w:pStyle w:val="a5"/>
              <w:widowControl w:val="0"/>
              <w:jc w:val="center"/>
              <w:rPr>
                <w:rFonts w:ascii="Times New Roman" w:hAnsi="Times New Roman"/>
                <w:snapToGrid w:val="0"/>
                <w:sz w:val="24"/>
                <w:szCs w:val="24"/>
              </w:rPr>
            </w:pPr>
          </w:p>
        </w:tc>
      </w:tr>
      <w:tr w:rsidR="002C4D5E" w:rsidRPr="00472218" w:rsidTr="00AC24F4">
        <w:tc>
          <w:tcPr>
            <w:tcW w:w="636" w:type="dxa"/>
            <w:vMerge/>
          </w:tcPr>
          <w:p w:rsidR="002C4D5E" w:rsidRPr="00472218" w:rsidRDefault="002C4D5E" w:rsidP="00AC24F4">
            <w:pPr>
              <w:pStyle w:val="a5"/>
              <w:widowControl w:val="0"/>
              <w:jc w:val="center"/>
              <w:rPr>
                <w:rFonts w:ascii="Times New Roman" w:hAnsi="Times New Roman"/>
                <w:snapToGrid w:val="0"/>
                <w:sz w:val="24"/>
                <w:szCs w:val="24"/>
              </w:rPr>
            </w:pPr>
          </w:p>
        </w:tc>
        <w:tc>
          <w:tcPr>
            <w:tcW w:w="5847" w:type="dxa"/>
          </w:tcPr>
          <w:p w:rsidR="002C4D5E" w:rsidRPr="00472218" w:rsidRDefault="002C4D5E" w:rsidP="00AC24F4">
            <w:pPr>
              <w:pStyle w:val="a5"/>
              <w:widowControl w:val="0"/>
              <w:jc w:val="both"/>
              <w:rPr>
                <w:rFonts w:ascii="Times New Roman" w:hAnsi="Times New Roman"/>
                <w:snapToGrid w:val="0"/>
                <w:sz w:val="24"/>
                <w:szCs w:val="24"/>
              </w:rPr>
            </w:pPr>
            <w:r w:rsidRPr="00472218">
              <w:rPr>
                <w:rFonts w:ascii="Times New Roman" w:hAnsi="Times New Roman"/>
                <w:snapToGrid w:val="0"/>
                <w:sz w:val="24"/>
                <w:szCs w:val="24"/>
              </w:rPr>
              <w:t>1 квалификационный уровень:</w:t>
            </w:r>
          </w:p>
          <w:p w:rsidR="002C4D5E" w:rsidRPr="00472218" w:rsidRDefault="002C4D5E" w:rsidP="00AC24F4">
            <w:pPr>
              <w:pStyle w:val="a5"/>
              <w:widowControl w:val="0"/>
              <w:jc w:val="both"/>
              <w:rPr>
                <w:rFonts w:ascii="Times New Roman" w:hAnsi="Times New Roman"/>
                <w:snapToGrid w:val="0"/>
                <w:sz w:val="24"/>
                <w:szCs w:val="24"/>
              </w:rPr>
            </w:pPr>
            <w:r w:rsidRPr="00472218">
              <w:rPr>
                <w:rFonts w:ascii="Times New Roman" w:hAnsi="Times New Roman"/>
                <w:snapToGrid w:val="0"/>
                <w:sz w:val="24"/>
                <w:szCs w:val="24"/>
              </w:rPr>
              <w:t>-музыкальный руководитель</w:t>
            </w:r>
          </w:p>
          <w:p w:rsidR="002C4D5E" w:rsidRPr="00472218" w:rsidRDefault="002C4D5E" w:rsidP="00AC24F4">
            <w:pPr>
              <w:pStyle w:val="a5"/>
              <w:widowControl w:val="0"/>
              <w:jc w:val="both"/>
              <w:rPr>
                <w:rFonts w:ascii="Times New Roman" w:hAnsi="Times New Roman"/>
                <w:snapToGrid w:val="0"/>
                <w:sz w:val="24"/>
                <w:szCs w:val="24"/>
              </w:rPr>
            </w:pPr>
            <w:r w:rsidRPr="00472218">
              <w:rPr>
                <w:rFonts w:ascii="Times New Roman" w:hAnsi="Times New Roman"/>
                <w:snapToGrid w:val="0"/>
                <w:sz w:val="24"/>
                <w:szCs w:val="24"/>
              </w:rPr>
              <w:t>-старший вожатый</w:t>
            </w:r>
          </w:p>
        </w:tc>
        <w:tc>
          <w:tcPr>
            <w:tcW w:w="3087" w:type="dxa"/>
            <w:vAlign w:val="center"/>
          </w:tcPr>
          <w:p w:rsidR="002C4D5E" w:rsidRPr="00472218" w:rsidRDefault="002C4D5E" w:rsidP="00AC24F4">
            <w:pPr>
              <w:pStyle w:val="a5"/>
              <w:widowControl w:val="0"/>
              <w:jc w:val="center"/>
              <w:rPr>
                <w:rFonts w:ascii="Times New Roman" w:hAnsi="Times New Roman"/>
                <w:snapToGrid w:val="0"/>
                <w:sz w:val="24"/>
                <w:szCs w:val="24"/>
              </w:rPr>
            </w:pPr>
            <w:r w:rsidRPr="00472218">
              <w:rPr>
                <w:rFonts w:ascii="Times New Roman" w:hAnsi="Times New Roman"/>
                <w:snapToGrid w:val="0"/>
                <w:sz w:val="24"/>
                <w:szCs w:val="24"/>
              </w:rPr>
              <w:t>8000</w:t>
            </w:r>
          </w:p>
        </w:tc>
      </w:tr>
      <w:tr w:rsidR="002C4D5E" w:rsidRPr="00472218" w:rsidTr="00292D26">
        <w:trPr>
          <w:trHeight w:val="449"/>
        </w:trPr>
        <w:tc>
          <w:tcPr>
            <w:tcW w:w="636" w:type="dxa"/>
            <w:vMerge/>
          </w:tcPr>
          <w:p w:rsidR="002C4D5E" w:rsidRPr="00472218" w:rsidRDefault="002C4D5E" w:rsidP="00AC24F4">
            <w:pPr>
              <w:pStyle w:val="a5"/>
              <w:widowControl w:val="0"/>
              <w:jc w:val="center"/>
              <w:rPr>
                <w:rFonts w:ascii="Times New Roman" w:hAnsi="Times New Roman"/>
                <w:snapToGrid w:val="0"/>
                <w:sz w:val="24"/>
                <w:szCs w:val="24"/>
              </w:rPr>
            </w:pPr>
          </w:p>
        </w:tc>
        <w:tc>
          <w:tcPr>
            <w:tcW w:w="5847" w:type="dxa"/>
          </w:tcPr>
          <w:p w:rsidR="002C4D5E" w:rsidRPr="00472218" w:rsidRDefault="002C4D5E" w:rsidP="00AC24F4">
            <w:pPr>
              <w:pStyle w:val="a5"/>
              <w:widowControl w:val="0"/>
              <w:jc w:val="both"/>
              <w:rPr>
                <w:rFonts w:ascii="Times New Roman" w:hAnsi="Times New Roman"/>
                <w:snapToGrid w:val="0"/>
                <w:sz w:val="24"/>
                <w:szCs w:val="24"/>
              </w:rPr>
            </w:pPr>
            <w:r w:rsidRPr="00472218">
              <w:rPr>
                <w:rFonts w:ascii="Times New Roman" w:hAnsi="Times New Roman"/>
                <w:snapToGrid w:val="0"/>
                <w:sz w:val="24"/>
                <w:szCs w:val="24"/>
              </w:rPr>
              <w:t>2 квалификационный уровень:</w:t>
            </w:r>
          </w:p>
          <w:p w:rsidR="002C4D5E" w:rsidRPr="00472218" w:rsidRDefault="002C4D5E" w:rsidP="00AC24F4">
            <w:pPr>
              <w:pStyle w:val="a5"/>
              <w:widowControl w:val="0"/>
              <w:jc w:val="both"/>
              <w:rPr>
                <w:rFonts w:ascii="Times New Roman" w:hAnsi="Times New Roman"/>
                <w:snapToGrid w:val="0"/>
                <w:sz w:val="24"/>
                <w:szCs w:val="24"/>
              </w:rPr>
            </w:pPr>
            <w:r w:rsidRPr="00472218">
              <w:rPr>
                <w:rFonts w:ascii="Times New Roman" w:hAnsi="Times New Roman"/>
                <w:snapToGrid w:val="0"/>
                <w:sz w:val="24"/>
                <w:szCs w:val="24"/>
              </w:rPr>
              <w:t>-педагог дополнительного образования</w:t>
            </w:r>
          </w:p>
        </w:tc>
        <w:tc>
          <w:tcPr>
            <w:tcW w:w="3087" w:type="dxa"/>
            <w:vAlign w:val="center"/>
          </w:tcPr>
          <w:p w:rsidR="002C4D5E" w:rsidRPr="00472218" w:rsidRDefault="002C4D5E" w:rsidP="00AC24F4">
            <w:pPr>
              <w:pStyle w:val="a5"/>
              <w:widowControl w:val="0"/>
              <w:jc w:val="center"/>
              <w:rPr>
                <w:rFonts w:ascii="Times New Roman" w:hAnsi="Times New Roman"/>
                <w:snapToGrid w:val="0"/>
                <w:sz w:val="24"/>
                <w:szCs w:val="24"/>
              </w:rPr>
            </w:pPr>
            <w:r w:rsidRPr="00472218">
              <w:rPr>
                <w:rFonts w:ascii="Times New Roman" w:hAnsi="Times New Roman"/>
                <w:snapToGrid w:val="0"/>
                <w:sz w:val="24"/>
                <w:szCs w:val="24"/>
              </w:rPr>
              <w:t>8100</w:t>
            </w:r>
          </w:p>
        </w:tc>
      </w:tr>
      <w:tr w:rsidR="002C4D5E" w:rsidRPr="00472218" w:rsidTr="00292D26">
        <w:trPr>
          <w:trHeight w:val="301"/>
        </w:trPr>
        <w:tc>
          <w:tcPr>
            <w:tcW w:w="636" w:type="dxa"/>
            <w:vMerge/>
          </w:tcPr>
          <w:p w:rsidR="002C4D5E" w:rsidRPr="00472218" w:rsidRDefault="002C4D5E" w:rsidP="00AC24F4">
            <w:pPr>
              <w:pStyle w:val="a5"/>
              <w:widowControl w:val="0"/>
              <w:jc w:val="center"/>
              <w:rPr>
                <w:rFonts w:ascii="Times New Roman" w:hAnsi="Times New Roman"/>
                <w:snapToGrid w:val="0"/>
                <w:sz w:val="24"/>
                <w:szCs w:val="24"/>
              </w:rPr>
            </w:pPr>
          </w:p>
        </w:tc>
        <w:tc>
          <w:tcPr>
            <w:tcW w:w="5847" w:type="dxa"/>
          </w:tcPr>
          <w:p w:rsidR="002C4D5E" w:rsidRPr="00472218" w:rsidRDefault="002C4D5E" w:rsidP="00AC24F4">
            <w:pPr>
              <w:pStyle w:val="a5"/>
              <w:widowControl w:val="0"/>
              <w:jc w:val="both"/>
              <w:rPr>
                <w:rFonts w:ascii="Times New Roman" w:hAnsi="Times New Roman"/>
                <w:snapToGrid w:val="0"/>
                <w:sz w:val="24"/>
                <w:szCs w:val="24"/>
              </w:rPr>
            </w:pPr>
            <w:r w:rsidRPr="00472218">
              <w:rPr>
                <w:rFonts w:ascii="Times New Roman" w:hAnsi="Times New Roman"/>
                <w:snapToGrid w:val="0"/>
                <w:sz w:val="24"/>
                <w:szCs w:val="24"/>
              </w:rPr>
              <w:t>3 квалификационный уровень:</w:t>
            </w:r>
          </w:p>
          <w:p w:rsidR="002C4D5E" w:rsidRPr="00472218" w:rsidRDefault="002C4D5E" w:rsidP="00AC24F4">
            <w:pPr>
              <w:pStyle w:val="a5"/>
              <w:widowControl w:val="0"/>
              <w:jc w:val="both"/>
              <w:rPr>
                <w:rFonts w:ascii="Times New Roman" w:hAnsi="Times New Roman"/>
                <w:snapToGrid w:val="0"/>
                <w:sz w:val="24"/>
                <w:szCs w:val="24"/>
              </w:rPr>
            </w:pPr>
            <w:r w:rsidRPr="00472218">
              <w:rPr>
                <w:rFonts w:ascii="Times New Roman" w:hAnsi="Times New Roman"/>
                <w:snapToGrid w:val="0"/>
                <w:sz w:val="24"/>
                <w:szCs w:val="24"/>
              </w:rPr>
              <w:t>-воспитател</w:t>
            </w:r>
            <w:r w:rsidR="00292D26">
              <w:rPr>
                <w:rFonts w:ascii="Times New Roman" w:hAnsi="Times New Roman"/>
                <w:snapToGrid w:val="0"/>
                <w:sz w:val="24"/>
                <w:szCs w:val="24"/>
              </w:rPr>
              <w:t>ь</w:t>
            </w:r>
          </w:p>
        </w:tc>
        <w:tc>
          <w:tcPr>
            <w:tcW w:w="3087" w:type="dxa"/>
            <w:vAlign w:val="center"/>
          </w:tcPr>
          <w:p w:rsidR="002C4D5E" w:rsidRPr="00472218" w:rsidRDefault="002C4D5E" w:rsidP="00AC24F4">
            <w:pPr>
              <w:pStyle w:val="a5"/>
              <w:widowControl w:val="0"/>
              <w:jc w:val="center"/>
              <w:rPr>
                <w:rFonts w:ascii="Times New Roman" w:hAnsi="Times New Roman"/>
                <w:snapToGrid w:val="0"/>
                <w:sz w:val="24"/>
                <w:szCs w:val="24"/>
              </w:rPr>
            </w:pPr>
            <w:r w:rsidRPr="00472218">
              <w:rPr>
                <w:rFonts w:ascii="Times New Roman" w:hAnsi="Times New Roman"/>
                <w:snapToGrid w:val="0"/>
                <w:sz w:val="24"/>
                <w:szCs w:val="24"/>
              </w:rPr>
              <w:t>8200</w:t>
            </w:r>
          </w:p>
        </w:tc>
      </w:tr>
      <w:tr w:rsidR="002C4D5E" w:rsidRPr="00472218" w:rsidTr="00AC24F4">
        <w:tc>
          <w:tcPr>
            <w:tcW w:w="636" w:type="dxa"/>
            <w:vMerge/>
          </w:tcPr>
          <w:p w:rsidR="002C4D5E" w:rsidRPr="00472218" w:rsidRDefault="002C4D5E" w:rsidP="00AC24F4">
            <w:pPr>
              <w:pStyle w:val="a5"/>
              <w:widowControl w:val="0"/>
              <w:jc w:val="center"/>
              <w:rPr>
                <w:rFonts w:ascii="Times New Roman" w:hAnsi="Times New Roman"/>
                <w:snapToGrid w:val="0"/>
                <w:sz w:val="24"/>
                <w:szCs w:val="24"/>
              </w:rPr>
            </w:pPr>
          </w:p>
        </w:tc>
        <w:tc>
          <w:tcPr>
            <w:tcW w:w="5847" w:type="dxa"/>
          </w:tcPr>
          <w:p w:rsidR="002C4D5E" w:rsidRPr="00472218" w:rsidRDefault="002C4D5E" w:rsidP="00AC24F4">
            <w:pPr>
              <w:pStyle w:val="a5"/>
              <w:widowControl w:val="0"/>
              <w:jc w:val="both"/>
              <w:rPr>
                <w:rFonts w:ascii="Times New Roman" w:hAnsi="Times New Roman"/>
                <w:snapToGrid w:val="0"/>
                <w:sz w:val="24"/>
                <w:szCs w:val="24"/>
              </w:rPr>
            </w:pPr>
            <w:r w:rsidRPr="00472218">
              <w:rPr>
                <w:rFonts w:ascii="Times New Roman" w:hAnsi="Times New Roman"/>
                <w:snapToGrid w:val="0"/>
                <w:sz w:val="24"/>
                <w:szCs w:val="24"/>
              </w:rPr>
              <w:t>4 квалификационный уровень:</w:t>
            </w:r>
          </w:p>
          <w:p w:rsidR="002C4D5E" w:rsidRPr="00472218" w:rsidRDefault="002C4D5E" w:rsidP="00AC24F4">
            <w:pPr>
              <w:pStyle w:val="a5"/>
              <w:widowControl w:val="0"/>
              <w:rPr>
                <w:rFonts w:ascii="Times New Roman" w:hAnsi="Times New Roman"/>
                <w:snapToGrid w:val="0"/>
                <w:sz w:val="24"/>
                <w:szCs w:val="24"/>
              </w:rPr>
            </w:pPr>
            <w:r w:rsidRPr="00472218">
              <w:rPr>
                <w:rFonts w:ascii="Times New Roman" w:hAnsi="Times New Roman"/>
                <w:snapToGrid w:val="0"/>
                <w:sz w:val="24"/>
                <w:szCs w:val="24"/>
              </w:rPr>
              <w:t>-преподаватель (кроме должностей, отнесённых к профессорско-преподавательскому составу)</w:t>
            </w:r>
          </w:p>
          <w:p w:rsidR="002C4D5E" w:rsidRPr="00472218" w:rsidRDefault="002C4D5E" w:rsidP="00AC24F4">
            <w:pPr>
              <w:pStyle w:val="a5"/>
              <w:widowControl w:val="0"/>
              <w:rPr>
                <w:rFonts w:ascii="Times New Roman" w:hAnsi="Times New Roman"/>
                <w:snapToGrid w:val="0"/>
                <w:sz w:val="24"/>
                <w:szCs w:val="24"/>
              </w:rPr>
            </w:pPr>
            <w:r w:rsidRPr="00472218">
              <w:rPr>
                <w:rFonts w:ascii="Times New Roman" w:hAnsi="Times New Roman"/>
                <w:snapToGrid w:val="0"/>
                <w:sz w:val="24"/>
                <w:szCs w:val="24"/>
              </w:rPr>
              <w:t>-преподаватель-организатор основ безопасности жизнедеятельности</w:t>
            </w:r>
          </w:p>
          <w:p w:rsidR="002C4D5E" w:rsidRPr="00472218" w:rsidRDefault="002C4D5E" w:rsidP="00AC24F4">
            <w:pPr>
              <w:pStyle w:val="a5"/>
              <w:widowControl w:val="0"/>
              <w:rPr>
                <w:rFonts w:ascii="Times New Roman" w:hAnsi="Times New Roman"/>
                <w:snapToGrid w:val="0"/>
                <w:sz w:val="24"/>
                <w:szCs w:val="24"/>
              </w:rPr>
            </w:pPr>
            <w:r w:rsidRPr="00472218">
              <w:rPr>
                <w:rFonts w:ascii="Times New Roman" w:hAnsi="Times New Roman"/>
                <w:snapToGrid w:val="0"/>
                <w:sz w:val="24"/>
                <w:szCs w:val="24"/>
              </w:rPr>
              <w:t>-старший воспитатель</w:t>
            </w:r>
          </w:p>
          <w:p w:rsidR="002C4D5E" w:rsidRPr="00472218" w:rsidRDefault="002C4D5E" w:rsidP="00AC24F4">
            <w:pPr>
              <w:pStyle w:val="a5"/>
              <w:widowControl w:val="0"/>
              <w:jc w:val="both"/>
              <w:rPr>
                <w:rFonts w:ascii="Times New Roman" w:hAnsi="Times New Roman"/>
                <w:snapToGrid w:val="0"/>
                <w:sz w:val="24"/>
                <w:szCs w:val="24"/>
              </w:rPr>
            </w:pPr>
            <w:r w:rsidRPr="00472218">
              <w:rPr>
                <w:rFonts w:ascii="Times New Roman" w:hAnsi="Times New Roman"/>
                <w:snapToGrid w:val="0"/>
                <w:sz w:val="24"/>
                <w:szCs w:val="24"/>
              </w:rPr>
              <w:t>-учитель</w:t>
            </w:r>
          </w:p>
        </w:tc>
        <w:tc>
          <w:tcPr>
            <w:tcW w:w="3087" w:type="dxa"/>
            <w:vAlign w:val="center"/>
          </w:tcPr>
          <w:p w:rsidR="002C4D5E" w:rsidRPr="00472218" w:rsidRDefault="002C4D5E" w:rsidP="00AC24F4">
            <w:pPr>
              <w:pStyle w:val="a5"/>
              <w:widowControl w:val="0"/>
              <w:jc w:val="center"/>
              <w:rPr>
                <w:rFonts w:ascii="Times New Roman" w:hAnsi="Times New Roman"/>
                <w:snapToGrid w:val="0"/>
                <w:sz w:val="24"/>
                <w:szCs w:val="24"/>
              </w:rPr>
            </w:pPr>
            <w:r w:rsidRPr="00472218">
              <w:rPr>
                <w:rFonts w:ascii="Times New Roman" w:hAnsi="Times New Roman"/>
                <w:snapToGrid w:val="0"/>
                <w:sz w:val="24"/>
                <w:szCs w:val="24"/>
              </w:rPr>
              <w:t>9200</w:t>
            </w:r>
          </w:p>
        </w:tc>
      </w:tr>
      <w:tr w:rsidR="002C4D5E" w:rsidRPr="00472218" w:rsidTr="00AC24F4">
        <w:tc>
          <w:tcPr>
            <w:tcW w:w="636" w:type="dxa"/>
          </w:tcPr>
          <w:p w:rsidR="002C4D5E" w:rsidRPr="00472218" w:rsidRDefault="002C4D5E" w:rsidP="00AC24F4">
            <w:pPr>
              <w:pStyle w:val="a5"/>
              <w:widowControl w:val="0"/>
              <w:jc w:val="center"/>
              <w:rPr>
                <w:rFonts w:ascii="Times New Roman" w:hAnsi="Times New Roman"/>
                <w:snapToGrid w:val="0"/>
                <w:sz w:val="24"/>
                <w:szCs w:val="24"/>
              </w:rPr>
            </w:pPr>
            <w:r w:rsidRPr="00472218">
              <w:rPr>
                <w:rFonts w:ascii="Times New Roman" w:hAnsi="Times New Roman"/>
                <w:snapToGrid w:val="0"/>
                <w:sz w:val="24"/>
                <w:szCs w:val="24"/>
              </w:rPr>
              <w:t>2</w:t>
            </w:r>
          </w:p>
        </w:tc>
        <w:tc>
          <w:tcPr>
            <w:tcW w:w="5847" w:type="dxa"/>
          </w:tcPr>
          <w:p w:rsidR="002C4D5E" w:rsidRPr="00472218" w:rsidRDefault="002C4D5E" w:rsidP="00AC24F4">
            <w:pPr>
              <w:pStyle w:val="a5"/>
              <w:widowControl w:val="0"/>
              <w:jc w:val="both"/>
              <w:rPr>
                <w:rFonts w:ascii="Times New Roman" w:hAnsi="Times New Roman"/>
                <w:snapToGrid w:val="0"/>
                <w:sz w:val="24"/>
                <w:szCs w:val="24"/>
              </w:rPr>
            </w:pPr>
            <w:r w:rsidRPr="00472218">
              <w:rPr>
                <w:rFonts w:ascii="Times New Roman" w:hAnsi="Times New Roman"/>
                <w:sz w:val="24"/>
                <w:szCs w:val="24"/>
              </w:rPr>
              <w:t xml:space="preserve">Профессиональные квалификационные группы общеотраслевых должностей руководителей, специалистов и служащих (в соответствии с </w:t>
            </w:r>
            <w:hyperlink r:id="rId34" w:history="1">
              <w:r w:rsidRPr="00472218">
                <w:rPr>
                  <w:rFonts w:ascii="Times New Roman" w:hAnsi="Times New Roman"/>
                  <w:sz w:val="24"/>
                  <w:szCs w:val="24"/>
                </w:rPr>
                <w:t>приказом</w:t>
              </w:r>
            </w:hyperlink>
            <w:r w:rsidRPr="00472218">
              <w:rPr>
                <w:rFonts w:ascii="Times New Roman" w:hAnsi="Times New Roman"/>
                <w:sz w:val="24"/>
                <w:szCs w:val="24"/>
              </w:rPr>
              <w:t xml:space="preserve"> </w:t>
            </w:r>
            <w:r w:rsidRPr="00472218">
              <w:rPr>
                <w:rFonts w:ascii="Times New Roman" w:hAnsi="Times New Roman"/>
                <w:sz w:val="24"/>
                <w:szCs w:val="24"/>
              </w:rPr>
              <w:lastRenderedPageBreak/>
              <w:t xml:space="preserve">Министерства здравоохранения и социального развития Российской Федерации от 29 мая </w:t>
            </w:r>
            <w:smartTag w:uri="urn:schemas-microsoft-com:office:smarttags" w:element="metricconverter">
              <w:smartTagPr>
                <w:attr w:name="ProductID" w:val="2008 г"/>
              </w:smartTagPr>
              <w:r w:rsidRPr="00472218">
                <w:rPr>
                  <w:rFonts w:ascii="Times New Roman" w:hAnsi="Times New Roman"/>
                  <w:sz w:val="24"/>
                  <w:szCs w:val="24"/>
                </w:rPr>
                <w:t>2008 г</w:t>
              </w:r>
            </w:smartTag>
            <w:r w:rsidRPr="00472218">
              <w:rPr>
                <w:rFonts w:ascii="Times New Roman" w:hAnsi="Times New Roman"/>
                <w:sz w:val="24"/>
                <w:szCs w:val="24"/>
              </w:rPr>
              <w:t>. N 247н "Об утверждении профессиональных квалификационных групп общеотраслевых должностей руководителей, специалистов и служащих")</w:t>
            </w:r>
          </w:p>
        </w:tc>
        <w:tc>
          <w:tcPr>
            <w:tcW w:w="3087" w:type="dxa"/>
          </w:tcPr>
          <w:p w:rsidR="002C4D5E" w:rsidRPr="00472218" w:rsidRDefault="002C4D5E" w:rsidP="00AC24F4">
            <w:pPr>
              <w:pStyle w:val="a5"/>
              <w:widowControl w:val="0"/>
              <w:jc w:val="center"/>
              <w:rPr>
                <w:rFonts w:ascii="Times New Roman" w:hAnsi="Times New Roman"/>
                <w:snapToGrid w:val="0"/>
                <w:sz w:val="24"/>
                <w:szCs w:val="24"/>
              </w:rPr>
            </w:pPr>
          </w:p>
        </w:tc>
      </w:tr>
      <w:tr w:rsidR="00BF0308" w:rsidRPr="00472218" w:rsidTr="00BF0308">
        <w:trPr>
          <w:trHeight w:val="514"/>
        </w:trPr>
        <w:tc>
          <w:tcPr>
            <w:tcW w:w="636" w:type="dxa"/>
            <w:tcBorders>
              <w:bottom w:val="single" w:sz="4" w:space="0" w:color="auto"/>
            </w:tcBorders>
          </w:tcPr>
          <w:p w:rsidR="00BF0308" w:rsidRPr="00472218" w:rsidRDefault="00BF0308" w:rsidP="00AC24F4">
            <w:pPr>
              <w:pStyle w:val="a5"/>
              <w:widowControl w:val="0"/>
              <w:jc w:val="center"/>
              <w:rPr>
                <w:rFonts w:ascii="Times New Roman" w:hAnsi="Times New Roman"/>
                <w:snapToGrid w:val="0"/>
                <w:sz w:val="24"/>
                <w:szCs w:val="24"/>
              </w:rPr>
            </w:pPr>
            <w:r w:rsidRPr="00472218">
              <w:rPr>
                <w:rFonts w:ascii="Times New Roman" w:hAnsi="Times New Roman"/>
                <w:snapToGrid w:val="0"/>
                <w:sz w:val="24"/>
                <w:szCs w:val="24"/>
              </w:rPr>
              <w:lastRenderedPageBreak/>
              <w:t>2.1.</w:t>
            </w:r>
          </w:p>
        </w:tc>
        <w:tc>
          <w:tcPr>
            <w:tcW w:w="5847" w:type="dxa"/>
            <w:tcBorders>
              <w:bottom w:val="single" w:sz="4" w:space="0" w:color="auto"/>
            </w:tcBorders>
          </w:tcPr>
          <w:p w:rsidR="00BF0308" w:rsidRPr="00472218" w:rsidRDefault="00BF0308" w:rsidP="00BB141A">
            <w:pPr>
              <w:pStyle w:val="a5"/>
              <w:widowControl w:val="0"/>
              <w:jc w:val="both"/>
              <w:rPr>
                <w:rFonts w:ascii="Times New Roman" w:hAnsi="Times New Roman"/>
                <w:snapToGrid w:val="0"/>
                <w:sz w:val="24"/>
                <w:szCs w:val="24"/>
              </w:rPr>
            </w:pPr>
            <w:r w:rsidRPr="00472218">
              <w:rPr>
                <w:rFonts w:ascii="Times New Roman" w:hAnsi="Times New Roman"/>
                <w:sz w:val="24"/>
                <w:szCs w:val="24"/>
              </w:rPr>
              <w:t>Профессиональная квалификационная группа "Должности руководителей, специалистов и служащих второго уровня":</w:t>
            </w:r>
          </w:p>
        </w:tc>
        <w:tc>
          <w:tcPr>
            <w:tcW w:w="3087" w:type="dxa"/>
            <w:tcBorders>
              <w:bottom w:val="single" w:sz="4" w:space="0" w:color="auto"/>
            </w:tcBorders>
          </w:tcPr>
          <w:p w:rsidR="00BF0308" w:rsidRPr="00472218" w:rsidRDefault="00BF0308" w:rsidP="00BB141A">
            <w:pPr>
              <w:pStyle w:val="a5"/>
              <w:widowControl w:val="0"/>
              <w:jc w:val="center"/>
              <w:rPr>
                <w:rFonts w:ascii="Times New Roman" w:hAnsi="Times New Roman"/>
                <w:snapToGrid w:val="0"/>
                <w:sz w:val="24"/>
                <w:szCs w:val="24"/>
              </w:rPr>
            </w:pPr>
          </w:p>
        </w:tc>
      </w:tr>
      <w:tr w:rsidR="00BF0308" w:rsidRPr="00472218" w:rsidTr="00BF0308">
        <w:trPr>
          <w:trHeight w:val="611"/>
        </w:trPr>
        <w:tc>
          <w:tcPr>
            <w:tcW w:w="636" w:type="dxa"/>
            <w:tcBorders>
              <w:bottom w:val="single" w:sz="4" w:space="0" w:color="auto"/>
            </w:tcBorders>
          </w:tcPr>
          <w:p w:rsidR="00BF0308" w:rsidRPr="00472218" w:rsidRDefault="00BF0308" w:rsidP="00AC24F4">
            <w:pPr>
              <w:pStyle w:val="a5"/>
              <w:widowControl w:val="0"/>
              <w:jc w:val="center"/>
              <w:rPr>
                <w:rFonts w:ascii="Times New Roman" w:hAnsi="Times New Roman"/>
                <w:snapToGrid w:val="0"/>
                <w:sz w:val="24"/>
                <w:szCs w:val="24"/>
              </w:rPr>
            </w:pPr>
          </w:p>
        </w:tc>
        <w:tc>
          <w:tcPr>
            <w:tcW w:w="5847" w:type="dxa"/>
            <w:tcBorders>
              <w:bottom w:val="single" w:sz="4" w:space="0" w:color="auto"/>
            </w:tcBorders>
          </w:tcPr>
          <w:p w:rsidR="00BF0308" w:rsidRPr="00472218" w:rsidRDefault="00BF0308" w:rsidP="00C21556">
            <w:pPr>
              <w:pStyle w:val="a5"/>
              <w:widowControl w:val="0"/>
              <w:jc w:val="both"/>
              <w:rPr>
                <w:rFonts w:ascii="Times New Roman" w:hAnsi="Times New Roman"/>
                <w:snapToGrid w:val="0"/>
                <w:sz w:val="24"/>
                <w:szCs w:val="24"/>
              </w:rPr>
            </w:pPr>
            <w:r w:rsidRPr="00472218">
              <w:rPr>
                <w:rFonts w:ascii="Times New Roman" w:hAnsi="Times New Roman"/>
                <w:snapToGrid w:val="0"/>
                <w:sz w:val="24"/>
                <w:szCs w:val="24"/>
              </w:rPr>
              <w:t>2 квалификационный уровень:</w:t>
            </w:r>
          </w:p>
          <w:p w:rsidR="00BF0308" w:rsidRPr="00472218" w:rsidRDefault="00BF0308" w:rsidP="00C21556">
            <w:pPr>
              <w:pStyle w:val="a5"/>
              <w:widowControl w:val="0"/>
              <w:jc w:val="both"/>
              <w:rPr>
                <w:rFonts w:ascii="Times New Roman" w:hAnsi="Times New Roman"/>
                <w:snapToGrid w:val="0"/>
                <w:sz w:val="24"/>
                <w:szCs w:val="24"/>
              </w:rPr>
            </w:pPr>
            <w:r w:rsidRPr="00472218">
              <w:rPr>
                <w:rFonts w:ascii="Times New Roman" w:hAnsi="Times New Roman"/>
                <w:snapToGrid w:val="0"/>
                <w:sz w:val="24"/>
                <w:szCs w:val="24"/>
              </w:rPr>
              <w:t>-заведующий хозяйством</w:t>
            </w:r>
          </w:p>
        </w:tc>
        <w:tc>
          <w:tcPr>
            <w:tcW w:w="3087" w:type="dxa"/>
            <w:tcBorders>
              <w:bottom w:val="single" w:sz="4" w:space="0" w:color="auto"/>
            </w:tcBorders>
            <w:vAlign w:val="center"/>
          </w:tcPr>
          <w:p w:rsidR="00BF0308" w:rsidRPr="00472218" w:rsidRDefault="00BF0308" w:rsidP="00C21556">
            <w:pPr>
              <w:pStyle w:val="a5"/>
              <w:widowControl w:val="0"/>
              <w:jc w:val="center"/>
              <w:rPr>
                <w:rFonts w:ascii="Times New Roman" w:hAnsi="Times New Roman"/>
                <w:snapToGrid w:val="0"/>
                <w:sz w:val="24"/>
                <w:szCs w:val="24"/>
              </w:rPr>
            </w:pPr>
            <w:r w:rsidRPr="00472218">
              <w:rPr>
                <w:rFonts w:ascii="Times New Roman" w:hAnsi="Times New Roman"/>
                <w:snapToGrid w:val="0"/>
                <w:sz w:val="24"/>
                <w:szCs w:val="24"/>
              </w:rPr>
              <w:t>7560</w:t>
            </w:r>
          </w:p>
        </w:tc>
      </w:tr>
      <w:tr w:rsidR="00BF0308" w:rsidRPr="00472218" w:rsidTr="00AC24F4">
        <w:tc>
          <w:tcPr>
            <w:tcW w:w="636" w:type="dxa"/>
          </w:tcPr>
          <w:p w:rsidR="00BF0308" w:rsidRPr="00472218" w:rsidRDefault="00BF0308" w:rsidP="00AC24F4">
            <w:pPr>
              <w:pStyle w:val="a5"/>
              <w:widowControl w:val="0"/>
              <w:jc w:val="center"/>
              <w:rPr>
                <w:rFonts w:ascii="Times New Roman" w:hAnsi="Times New Roman"/>
                <w:snapToGrid w:val="0"/>
                <w:sz w:val="24"/>
                <w:szCs w:val="24"/>
              </w:rPr>
            </w:pPr>
            <w:r w:rsidRPr="00472218">
              <w:rPr>
                <w:rFonts w:ascii="Times New Roman" w:hAnsi="Times New Roman"/>
                <w:snapToGrid w:val="0"/>
                <w:sz w:val="24"/>
                <w:szCs w:val="24"/>
              </w:rPr>
              <w:t>2.3.</w:t>
            </w:r>
          </w:p>
        </w:tc>
        <w:tc>
          <w:tcPr>
            <w:tcW w:w="5847" w:type="dxa"/>
          </w:tcPr>
          <w:p w:rsidR="00BF0308" w:rsidRPr="00472218" w:rsidRDefault="00BF0308" w:rsidP="00AC24F4">
            <w:pPr>
              <w:pStyle w:val="a5"/>
              <w:widowControl w:val="0"/>
              <w:jc w:val="both"/>
              <w:rPr>
                <w:rFonts w:ascii="Times New Roman" w:hAnsi="Times New Roman"/>
                <w:snapToGrid w:val="0"/>
                <w:sz w:val="24"/>
                <w:szCs w:val="24"/>
              </w:rPr>
            </w:pPr>
            <w:r w:rsidRPr="00472218">
              <w:rPr>
                <w:rFonts w:ascii="Times New Roman" w:hAnsi="Times New Roman"/>
                <w:sz w:val="24"/>
                <w:szCs w:val="24"/>
              </w:rPr>
              <w:t>Профессиональная квалификационная группа "должности руководителей, специалистов и служащих третьего уровня":</w:t>
            </w:r>
          </w:p>
        </w:tc>
        <w:tc>
          <w:tcPr>
            <w:tcW w:w="3087" w:type="dxa"/>
            <w:vAlign w:val="center"/>
          </w:tcPr>
          <w:p w:rsidR="00BF0308" w:rsidRPr="00472218" w:rsidRDefault="00BF0308" w:rsidP="00AC24F4">
            <w:pPr>
              <w:pStyle w:val="a5"/>
              <w:widowControl w:val="0"/>
              <w:jc w:val="center"/>
              <w:rPr>
                <w:rFonts w:ascii="Times New Roman" w:hAnsi="Times New Roman"/>
                <w:snapToGrid w:val="0"/>
                <w:sz w:val="24"/>
                <w:szCs w:val="24"/>
              </w:rPr>
            </w:pPr>
          </w:p>
        </w:tc>
      </w:tr>
      <w:tr w:rsidR="00BF0308" w:rsidRPr="00472218" w:rsidTr="00BF0308">
        <w:trPr>
          <w:trHeight w:val="291"/>
        </w:trPr>
        <w:tc>
          <w:tcPr>
            <w:tcW w:w="636" w:type="dxa"/>
            <w:tcBorders>
              <w:bottom w:val="single" w:sz="4" w:space="0" w:color="auto"/>
            </w:tcBorders>
          </w:tcPr>
          <w:p w:rsidR="00BF0308" w:rsidRPr="00472218" w:rsidRDefault="00BF0308" w:rsidP="00AC24F4">
            <w:pPr>
              <w:pStyle w:val="a5"/>
              <w:widowControl w:val="0"/>
              <w:jc w:val="center"/>
              <w:rPr>
                <w:rFonts w:ascii="Times New Roman" w:hAnsi="Times New Roman"/>
                <w:snapToGrid w:val="0"/>
                <w:sz w:val="24"/>
                <w:szCs w:val="24"/>
              </w:rPr>
            </w:pPr>
          </w:p>
        </w:tc>
        <w:tc>
          <w:tcPr>
            <w:tcW w:w="5847" w:type="dxa"/>
            <w:tcBorders>
              <w:bottom w:val="single" w:sz="4" w:space="0" w:color="auto"/>
            </w:tcBorders>
          </w:tcPr>
          <w:p w:rsidR="00BF0308" w:rsidRPr="00472218" w:rsidRDefault="00BF0308" w:rsidP="00AC24F4">
            <w:pPr>
              <w:pStyle w:val="a5"/>
              <w:widowControl w:val="0"/>
              <w:jc w:val="both"/>
              <w:rPr>
                <w:rFonts w:ascii="Times New Roman" w:hAnsi="Times New Roman"/>
                <w:snapToGrid w:val="0"/>
                <w:sz w:val="24"/>
                <w:szCs w:val="24"/>
              </w:rPr>
            </w:pPr>
            <w:r w:rsidRPr="00472218">
              <w:rPr>
                <w:rFonts w:ascii="Times New Roman" w:hAnsi="Times New Roman"/>
                <w:snapToGrid w:val="0"/>
                <w:sz w:val="24"/>
                <w:szCs w:val="24"/>
              </w:rPr>
              <w:t>1 квалификационный уровень:</w:t>
            </w:r>
          </w:p>
          <w:p w:rsidR="00BF0308" w:rsidRPr="00472218" w:rsidRDefault="00BF0308" w:rsidP="00AC24F4">
            <w:pPr>
              <w:pStyle w:val="a5"/>
              <w:widowControl w:val="0"/>
              <w:jc w:val="both"/>
              <w:rPr>
                <w:rFonts w:ascii="Times New Roman" w:hAnsi="Times New Roman"/>
                <w:snapToGrid w:val="0"/>
                <w:sz w:val="24"/>
                <w:szCs w:val="24"/>
              </w:rPr>
            </w:pPr>
            <w:r w:rsidRPr="00472218">
              <w:rPr>
                <w:rFonts w:ascii="Times New Roman" w:hAnsi="Times New Roman"/>
                <w:snapToGrid w:val="0"/>
                <w:sz w:val="24"/>
                <w:szCs w:val="24"/>
              </w:rPr>
              <w:t>-инженеры всех специальностей</w:t>
            </w:r>
          </w:p>
        </w:tc>
        <w:tc>
          <w:tcPr>
            <w:tcW w:w="3087" w:type="dxa"/>
            <w:tcBorders>
              <w:bottom w:val="single" w:sz="4" w:space="0" w:color="auto"/>
            </w:tcBorders>
            <w:vAlign w:val="center"/>
          </w:tcPr>
          <w:p w:rsidR="00BF0308" w:rsidRPr="00472218" w:rsidRDefault="00BF0308" w:rsidP="00AC24F4">
            <w:pPr>
              <w:pStyle w:val="a5"/>
              <w:widowControl w:val="0"/>
              <w:jc w:val="center"/>
              <w:rPr>
                <w:rFonts w:ascii="Times New Roman" w:hAnsi="Times New Roman"/>
                <w:snapToGrid w:val="0"/>
                <w:sz w:val="24"/>
                <w:szCs w:val="24"/>
              </w:rPr>
            </w:pPr>
            <w:r w:rsidRPr="00472218">
              <w:rPr>
                <w:rFonts w:ascii="Times New Roman" w:hAnsi="Times New Roman"/>
                <w:snapToGrid w:val="0"/>
                <w:sz w:val="24"/>
                <w:szCs w:val="24"/>
              </w:rPr>
              <w:t>8010</w:t>
            </w:r>
          </w:p>
        </w:tc>
      </w:tr>
      <w:tr w:rsidR="006B3748" w:rsidRPr="00472218" w:rsidTr="006B3748">
        <w:trPr>
          <w:trHeight w:val="1844"/>
        </w:trPr>
        <w:tc>
          <w:tcPr>
            <w:tcW w:w="636" w:type="dxa"/>
          </w:tcPr>
          <w:p w:rsidR="006B3748" w:rsidRPr="00472218" w:rsidRDefault="006B3748" w:rsidP="00EB3F64">
            <w:pPr>
              <w:pStyle w:val="a5"/>
              <w:widowControl w:val="0"/>
              <w:jc w:val="center"/>
              <w:rPr>
                <w:rFonts w:ascii="Times New Roman" w:hAnsi="Times New Roman"/>
                <w:snapToGrid w:val="0"/>
                <w:sz w:val="24"/>
                <w:szCs w:val="24"/>
              </w:rPr>
            </w:pPr>
            <w:r w:rsidRPr="00472218">
              <w:rPr>
                <w:rFonts w:ascii="Times New Roman" w:hAnsi="Times New Roman"/>
                <w:snapToGrid w:val="0"/>
                <w:sz w:val="24"/>
                <w:szCs w:val="24"/>
              </w:rPr>
              <w:t>3</w:t>
            </w:r>
          </w:p>
        </w:tc>
        <w:tc>
          <w:tcPr>
            <w:tcW w:w="5847" w:type="dxa"/>
          </w:tcPr>
          <w:p w:rsidR="006B3748" w:rsidRPr="00472218" w:rsidRDefault="006B3748" w:rsidP="00EB3F64">
            <w:pPr>
              <w:pStyle w:val="a5"/>
              <w:widowControl w:val="0"/>
              <w:jc w:val="both"/>
              <w:rPr>
                <w:rFonts w:ascii="Times New Roman" w:hAnsi="Times New Roman"/>
                <w:snapToGrid w:val="0"/>
                <w:sz w:val="24"/>
                <w:szCs w:val="24"/>
              </w:rPr>
            </w:pPr>
            <w:r w:rsidRPr="00472218">
              <w:rPr>
                <w:rFonts w:ascii="Times New Roman" w:hAnsi="Times New Roman"/>
                <w:snapToGrid w:val="0"/>
                <w:sz w:val="24"/>
                <w:szCs w:val="24"/>
              </w:rPr>
              <w:t xml:space="preserve">Профессиональные квалификационные группы общеотраслевых профессий рабочих (в соответствии с приказом Министерства здравоохранения и социального развития Российской Федерации от 29 мая </w:t>
            </w:r>
            <w:smartTag w:uri="urn:schemas-microsoft-com:office:smarttags" w:element="metricconverter">
              <w:smartTagPr>
                <w:attr w:name="ProductID" w:val="2008 г"/>
              </w:smartTagPr>
              <w:r w:rsidRPr="00472218">
                <w:rPr>
                  <w:rFonts w:ascii="Times New Roman" w:hAnsi="Times New Roman"/>
                  <w:snapToGrid w:val="0"/>
                  <w:sz w:val="24"/>
                  <w:szCs w:val="24"/>
                </w:rPr>
                <w:t>2008 г</w:t>
              </w:r>
            </w:smartTag>
            <w:r w:rsidRPr="00472218">
              <w:rPr>
                <w:rFonts w:ascii="Times New Roman" w:hAnsi="Times New Roman"/>
                <w:snapToGrid w:val="0"/>
                <w:sz w:val="24"/>
                <w:szCs w:val="24"/>
              </w:rPr>
              <w:t xml:space="preserve"> № 248-н «Об утверждении профессиональных квалификационных групп общеотраслевых профессий рабочих»)</w:t>
            </w:r>
          </w:p>
        </w:tc>
        <w:tc>
          <w:tcPr>
            <w:tcW w:w="3087" w:type="dxa"/>
            <w:vAlign w:val="center"/>
          </w:tcPr>
          <w:p w:rsidR="006B3748" w:rsidRPr="00472218" w:rsidRDefault="006B3748" w:rsidP="00AC24F4">
            <w:pPr>
              <w:pStyle w:val="a5"/>
              <w:widowControl w:val="0"/>
              <w:jc w:val="center"/>
              <w:rPr>
                <w:rFonts w:ascii="Times New Roman" w:hAnsi="Times New Roman"/>
                <w:snapToGrid w:val="0"/>
                <w:sz w:val="24"/>
                <w:szCs w:val="24"/>
              </w:rPr>
            </w:pPr>
          </w:p>
        </w:tc>
      </w:tr>
      <w:tr w:rsidR="006B3748" w:rsidRPr="00472218" w:rsidTr="00AC24F4">
        <w:tc>
          <w:tcPr>
            <w:tcW w:w="636" w:type="dxa"/>
            <w:vMerge w:val="restart"/>
          </w:tcPr>
          <w:p w:rsidR="006B3748" w:rsidRPr="00472218" w:rsidRDefault="006B3748" w:rsidP="00AC24F4">
            <w:pPr>
              <w:pStyle w:val="a5"/>
              <w:widowControl w:val="0"/>
              <w:jc w:val="center"/>
              <w:rPr>
                <w:rFonts w:ascii="Times New Roman" w:hAnsi="Times New Roman"/>
                <w:snapToGrid w:val="0"/>
                <w:sz w:val="24"/>
                <w:szCs w:val="24"/>
              </w:rPr>
            </w:pPr>
            <w:r w:rsidRPr="00472218">
              <w:rPr>
                <w:rFonts w:ascii="Times New Roman" w:hAnsi="Times New Roman"/>
                <w:snapToGrid w:val="0"/>
                <w:sz w:val="24"/>
                <w:szCs w:val="24"/>
              </w:rPr>
              <w:t>3.1</w:t>
            </w:r>
          </w:p>
        </w:tc>
        <w:tc>
          <w:tcPr>
            <w:tcW w:w="5847" w:type="dxa"/>
          </w:tcPr>
          <w:p w:rsidR="006B3748" w:rsidRPr="00472218" w:rsidRDefault="006B3748" w:rsidP="00AC24F4">
            <w:pPr>
              <w:pStyle w:val="a5"/>
              <w:widowControl w:val="0"/>
              <w:jc w:val="both"/>
              <w:rPr>
                <w:rFonts w:ascii="Times New Roman" w:hAnsi="Times New Roman"/>
                <w:snapToGrid w:val="0"/>
                <w:sz w:val="24"/>
                <w:szCs w:val="24"/>
              </w:rPr>
            </w:pPr>
            <w:r w:rsidRPr="00472218">
              <w:rPr>
                <w:rFonts w:ascii="Times New Roman" w:hAnsi="Times New Roman"/>
                <w:snapToGrid w:val="0"/>
                <w:sz w:val="24"/>
                <w:szCs w:val="24"/>
              </w:rPr>
              <w:t>Профессиональная квалификационная группа «Профессии рабочих первого уровня»:</w:t>
            </w:r>
          </w:p>
        </w:tc>
        <w:tc>
          <w:tcPr>
            <w:tcW w:w="3087" w:type="dxa"/>
          </w:tcPr>
          <w:p w:rsidR="006B3748" w:rsidRPr="00472218" w:rsidRDefault="006B3748" w:rsidP="00AC24F4">
            <w:pPr>
              <w:pStyle w:val="a5"/>
              <w:widowControl w:val="0"/>
              <w:jc w:val="center"/>
              <w:rPr>
                <w:rFonts w:ascii="Times New Roman" w:hAnsi="Times New Roman"/>
                <w:snapToGrid w:val="0"/>
                <w:sz w:val="24"/>
                <w:szCs w:val="24"/>
              </w:rPr>
            </w:pPr>
          </w:p>
        </w:tc>
      </w:tr>
      <w:tr w:rsidR="006B3748" w:rsidRPr="00472218" w:rsidTr="00AC24F4">
        <w:tc>
          <w:tcPr>
            <w:tcW w:w="636" w:type="dxa"/>
            <w:vMerge/>
          </w:tcPr>
          <w:p w:rsidR="006B3748" w:rsidRPr="00472218" w:rsidRDefault="006B3748" w:rsidP="00AC24F4">
            <w:pPr>
              <w:pStyle w:val="a5"/>
              <w:widowControl w:val="0"/>
              <w:jc w:val="center"/>
              <w:rPr>
                <w:rFonts w:ascii="Times New Roman" w:hAnsi="Times New Roman"/>
                <w:snapToGrid w:val="0"/>
                <w:sz w:val="24"/>
                <w:szCs w:val="24"/>
              </w:rPr>
            </w:pPr>
          </w:p>
        </w:tc>
        <w:tc>
          <w:tcPr>
            <w:tcW w:w="5847" w:type="dxa"/>
          </w:tcPr>
          <w:p w:rsidR="006B3748" w:rsidRPr="00472218" w:rsidRDefault="006B3748" w:rsidP="00AC24F4">
            <w:pPr>
              <w:pStyle w:val="a5"/>
              <w:widowControl w:val="0"/>
              <w:jc w:val="both"/>
              <w:rPr>
                <w:rFonts w:ascii="Times New Roman" w:hAnsi="Times New Roman"/>
                <w:snapToGrid w:val="0"/>
                <w:sz w:val="24"/>
                <w:szCs w:val="24"/>
              </w:rPr>
            </w:pPr>
            <w:r w:rsidRPr="00472218">
              <w:rPr>
                <w:rFonts w:ascii="Times New Roman" w:hAnsi="Times New Roman"/>
                <w:snapToGrid w:val="0"/>
                <w:sz w:val="24"/>
                <w:szCs w:val="24"/>
              </w:rPr>
              <w:t>Ι квалификационный уровень:</w:t>
            </w:r>
          </w:p>
          <w:p w:rsidR="006B3748" w:rsidRPr="00472218" w:rsidRDefault="006B3748" w:rsidP="00AC24F4">
            <w:pPr>
              <w:pStyle w:val="a5"/>
              <w:widowControl w:val="0"/>
              <w:rPr>
                <w:rFonts w:ascii="Times New Roman" w:hAnsi="Times New Roman"/>
                <w:snapToGrid w:val="0"/>
                <w:sz w:val="24"/>
                <w:szCs w:val="24"/>
              </w:rPr>
            </w:pPr>
            <w:r w:rsidRPr="00472218">
              <w:rPr>
                <w:rFonts w:ascii="Times New Roman" w:hAnsi="Times New Roman"/>
                <w:snapToGrid w:val="0"/>
                <w:sz w:val="24"/>
                <w:szCs w:val="24"/>
              </w:rPr>
              <w:t xml:space="preserve"> Наименования профессий рабочих, по которым предусмотрено присвоение 1,2 и 3 квалификационных разрядов в соответствии с Единым тарифно-квалификационным справочником работ и профессий рабочих:   </w:t>
            </w:r>
          </w:p>
          <w:p w:rsidR="006B3748" w:rsidRPr="00472218" w:rsidRDefault="006B3748" w:rsidP="006B3748">
            <w:pPr>
              <w:pStyle w:val="a5"/>
              <w:widowControl w:val="0"/>
              <w:rPr>
                <w:rFonts w:ascii="Times New Roman" w:hAnsi="Times New Roman"/>
                <w:snapToGrid w:val="0"/>
                <w:sz w:val="24"/>
                <w:szCs w:val="24"/>
              </w:rPr>
            </w:pPr>
            <w:r w:rsidRPr="00472218">
              <w:rPr>
                <w:rFonts w:ascii="Times New Roman" w:hAnsi="Times New Roman"/>
                <w:snapToGrid w:val="0"/>
                <w:sz w:val="24"/>
                <w:szCs w:val="24"/>
              </w:rPr>
              <w:t>-истопник</w:t>
            </w:r>
          </w:p>
          <w:p w:rsidR="006B3748" w:rsidRPr="00472218" w:rsidRDefault="006B3748" w:rsidP="00AC24F4">
            <w:pPr>
              <w:pStyle w:val="a5"/>
              <w:widowControl w:val="0"/>
              <w:rPr>
                <w:rFonts w:ascii="Times New Roman" w:hAnsi="Times New Roman"/>
                <w:snapToGrid w:val="0"/>
                <w:sz w:val="24"/>
                <w:szCs w:val="24"/>
              </w:rPr>
            </w:pPr>
            <w:r w:rsidRPr="00472218">
              <w:rPr>
                <w:rFonts w:ascii="Times New Roman" w:hAnsi="Times New Roman"/>
                <w:snapToGrid w:val="0"/>
                <w:sz w:val="24"/>
                <w:szCs w:val="24"/>
              </w:rPr>
              <w:t>-сторож (вахтёр)</w:t>
            </w:r>
          </w:p>
          <w:p w:rsidR="006B3748" w:rsidRPr="00472218" w:rsidRDefault="006B3748" w:rsidP="00AC24F4">
            <w:pPr>
              <w:pStyle w:val="a5"/>
              <w:widowControl w:val="0"/>
              <w:rPr>
                <w:rFonts w:ascii="Times New Roman" w:hAnsi="Times New Roman"/>
                <w:snapToGrid w:val="0"/>
                <w:sz w:val="24"/>
                <w:szCs w:val="24"/>
              </w:rPr>
            </w:pPr>
            <w:r w:rsidRPr="00472218">
              <w:rPr>
                <w:rFonts w:ascii="Times New Roman" w:hAnsi="Times New Roman"/>
                <w:snapToGrid w:val="0"/>
                <w:sz w:val="24"/>
                <w:szCs w:val="24"/>
              </w:rPr>
              <w:t>-уборщик служебных помещений</w:t>
            </w:r>
          </w:p>
          <w:p w:rsidR="006B3748" w:rsidRPr="00472218" w:rsidRDefault="006B3748" w:rsidP="00AC24F4">
            <w:pPr>
              <w:pStyle w:val="a5"/>
              <w:widowControl w:val="0"/>
              <w:rPr>
                <w:rFonts w:ascii="Times New Roman" w:hAnsi="Times New Roman"/>
                <w:snapToGrid w:val="0"/>
                <w:sz w:val="24"/>
                <w:szCs w:val="24"/>
              </w:rPr>
            </w:pPr>
            <w:r w:rsidRPr="00472218">
              <w:rPr>
                <w:rFonts w:ascii="Times New Roman" w:hAnsi="Times New Roman"/>
                <w:snapToGrid w:val="0"/>
                <w:sz w:val="24"/>
                <w:szCs w:val="24"/>
              </w:rPr>
              <w:t>-машинист по стирке и ремонту спецодежды, белья</w:t>
            </w:r>
          </w:p>
          <w:p w:rsidR="006B3748" w:rsidRPr="00472218" w:rsidRDefault="006B3748" w:rsidP="00AC24F4">
            <w:pPr>
              <w:pStyle w:val="a5"/>
              <w:widowControl w:val="0"/>
              <w:rPr>
                <w:rFonts w:ascii="Times New Roman" w:hAnsi="Times New Roman"/>
                <w:snapToGrid w:val="0"/>
                <w:sz w:val="24"/>
                <w:szCs w:val="24"/>
              </w:rPr>
            </w:pPr>
            <w:r w:rsidRPr="00472218">
              <w:rPr>
                <w:rFonts w:ascii="Times New Roman" w:hAnsi="Times New Roman"/>
                <w:snapToGrid w:val="0"/>
                <w:sz w:val="24"/>
                <w:szCs w:val="24"/>
              </w:rPr>
              <w:t>-рабочий по комплексному обслуживанию зданий и сооружений (без квалификационного разряда);</w:t>
            </w:r>
          </w:p>
        </w:tc>
        <w:tc>
          <w:tcPr>
            <w:tcW w:w="3087" w:type="dxa"/>
          </w:tcPr>
          <w:p w:rsidR="006B3748" w:rsidRPr="00472218" w:rsidRDefault="006B3748" w:rsidP="00AC24F4">
            <w:pPr>
              <w:pStyle w:val="a5"/>
              <w:widowControl w:val="0"/>
              <w:jc w:val="center"/>
              <w:rPr>
                <w:rFonts w:ascii="Times New Roman" w:hAnsi="Times New Roman"/>
                <w:snapToGrid w:val="0"/>
                <w:sz w:val="24"/>
                <w:szCs w:val="24"/>
              </w:rPr>
            </w:pPr>
            <w:r w:rsidRPr="00472218">
              <w:rPr>
                <w:rFonts w:ascii="Times New Roman" w:hAnsi="Times New Roman"/>
                <w:snapToGrid w:val="0"/>
                <w:sz w:val="24"/>
                <w:szCs w:val="24"/>
              </w:rPr>
              <w:t>5584</w:t>
            </w:r>
          </w:p>
        </w:tc>
      </w:tr>
      <w:tr w:rsidR="006B3748" w:rsidRPr="00472218" w:rsidTr="00AC24F4">
        <w:tc>
          <w:tcPr>
            <w:tcW w:w="636" w:type="dxa"/>
            <w:vMerge w:val="restart"/>
          </w:tcPr>
          <w:p w:rsidR="006B3748" w:rsidRPr="00472218" w:rsidRDefault="006B3748" w:rsidP="00AC24F4">
            <w:pPr>
              <w:pStyle w:val="a5"/>
              <w:widowControl w:val="0"/>
              <w:jc w:val="center"/>
              <w:rPr>
                <w:rFonts w:ascii="Times New Roman" w:hAnsi="Times New Roman"/>
                <w:snapToGrid w:val="0"/>
                <w:sz w:val="24"/>
                <w:szCs w:val="24"/>
              </w:rPr>
            </w:pPr>
            <w:r w:rsidRPr="00472218">
              <w:rPr>
                <w:rFonts w:ascii="Times New Roman" w:hAnsi="Times New Roman"/>
                <w:snapToGrid w:val="0"/>
                <w:sz w:val="24"/>
                <w:szCs w:val="24"/>
              </w:rPr>
              <w:t>3.2.</w:t>
            </w:r>
          </w:p>
        </w:tc>
        <w:tc>
          <w:tcPr>
            <w:tcW w:w="5847" w:type="dxa"/>
          </w:tcPr>
          <w:p w:rsidR="006B3748" w:rsidRPr="00472218" w:rsidRDefault="006B3748" w:rsidP="00AC24F4">
            <w:pPr>
              <w:pStyle w:val="a5"/>
              <w:widowControl w:val="0"/>
              <w:jc w:val="both"/>
              <w:rPr>
                <w:rFonts w:ascii="Times New Roman" w:hAnsi="Times New Roman"/>
                <w:snapToGrid w:val="0"/>
                <w:sz w:val="24"/>
                <w:szCs w:val="24"/>
              </w:rPr>
            </w:pPr>
            <w:r w:rsidRPr="00472218">
              <w:rPr>
                <w:rFonts w:ascii="Times New Roman" w:hAnsi="Times New Roman"/>
                <w:snapToGrid w:val="0"/>
                <w:sz w:val="24"/>
                <w:szCs w:val="24"/>
              </w:rPr>
              <w:t>Профессиональная квалификационная группа «Профессии рабочих второго уровня»</w:t>
            </w:r>
          </w:p>
        </w:tc>
        <w:tc>
          <w:tcPr>
            <w:tcW w:w="3087" w:type="dxa"/>
          </w:tcPr>
          <w:p w:rsidR="006B3748" w:rsidRPr="00472218" w:rsidRDefault="006B3748" w:rsidP="00AC24F4">
            <w:pPr>
              <w:pStyle w:val="a5"/>
              <w:widowControl w:val="0"/>
              <w:jc w:val="center"/>
              <w:rPr>
                <w:rFonts w:ascii="Times New Roman" w:hAnsi="Times New Roman"/>
                <w:snapToGrid w:val="0"/>
                <w:sz w:val="24"/>
                <w:szCs w:val="24"/>
              </w:rPr>
            </w:pPr>
          </w:p>
        </w:tc>
      </w:tr>
      <w:tr w:rsidR="00B6786E" w:rsidRPr="00472218" w:rsidTr="006E3A8D">
        <w:trPr>
          <w:trHeight w:val="1932"/>
        </w:trPr>
        <w:tc>
          <w:tcPr>
            <w:tcW w:w="636" w:type="dxa"/>
            <w:vMerge/>
          </w:tcPr>
          <w:p w:rsidR="00B6786E" w:rsidRPr="00472218" w:rsidRDefault="00B6786E" w:rsidP="00AC24F4">
            <w:pPr>
              <w:pStyle w:val="a5"/>
              <w:widowControl w:val="0"/>
              <w:jc w:val="center"/>
              <w:rPr>
                <w:rFonts w:ascii="Times New Roman" w:hAnsi="Times New Roman"/>
                <w:snapToGrid w:val="0"/>
                <w:sz w:val="24"/>
                <w:szCs w:val="24"/>
              </w:rPr>
            </w:pPr>
          </w:p>
        </w:tc>
        <w:tc>
          <w:tcPr>
            <w:tcW w:w="5847" w:type="dxa"/>
          </w:tcPr>
          <w:p w:rsidR="00B6786E" w:rsidRPr="00472218" w:rsidRDefault="00B6786E" w:rsidP="00AC24F4">
            <w:pPr>
              <w:pStyle w:val="a5"/>
              <w:widowControl w:val="0"/>
              <w:jc w:val="both"/>
              <w:rPr>
                <w:rFonts w:ascii="Times New Roman" w:hAnsi="Times New Roman"/>
                <w:snapToGrid w:val="0"/>
                <w:sz w:val="24"/>
                <w:szCs w:val="24"/>
              </w:rPr>
            </w:pPr>
            <w:r w:rsidRPr="00472218">
              <w:rPr>
                <w:rFonts w:ascii="Times New Roman" w:hAnsi="Times New Roman"/>
                <w:snapToGrid w:val="0"/>
                <w:sz w:val="24"/>
                <w:szCs w:val="24"/>
              </w:rPr>
              <w:t>1 квалификационный уровень:</w:t>
            </w:r>
          </w:p>
          <w:p w:rsidR="00B6786E" w:rsidRPr="00472218" w:rsidRDefault="00B6786E" w:rsidP="00AC24F4">
            <w:pPr>
              <w:pStyle w:val="a5"/>
              <w:widowControl w:val="0"/>
              <w:jc w:val="both"/>
              <w:rPr>
                <w:rFonts w:ascii="Times New Roman" w:hAnsi="Times New Roman"/>
                <w:snapToGrid w:val="0"/>
                <w:sz w:val="24"/>
                <w:szCs w:val="24"/>
              </w:rPr>
            </w:pPr>
            <w:r w:rsidRPr="00472218">
              <w:rPr>
                <w:rFonts w:ascii="Times New Roman" w:hAnsi="Times New Roman"/>
                <w:snapToGrid w:val="0"/>
                <w:sz w:val="24"/>
                <w:szCs w:val="24"/>
              </w:rPr>
              <w:t xml:space="preserve">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w:t>
            </w:r>
          </w:p>
          <w:p w:rsidR="00B6786E" w:rsidRPr="00472218" w:rsidRDefault="00B6786E" w:rsidP="006B3748">
            <w:pPr>
              <w:pStyle w:val="a5"/>
              <w:widowControl w:val="0"/>
              <w:jc w:val="both"/>
              <w:rPr>
                <w:rFonts w:ascii="Times New Roman" w:hAnsi="Times New Roman"/>
                <w:snapToGrid w:val="0"/>
                <w:sz w:val="24"/>
                <w:szCs w:val="24"/>
              </w:rPr>
            </w:pPr>
            <w:r w:rsidRPr="00472218">
              <w:rPr>
                <w:rFonts w:ascii="Times New Roman" w:hAnsi="Times New Roman"/>
                <w:snapToGrid w:val="0"/>
                <w:sz w:val="24"/>
                <w:szCs w:val="24"/>
              </w:rPr>
              <w:t>-</w:t>
            </w:r>
            <w:r>
              <w:rPr>
                <w:rFonts w:ascii="Times New Roman" w:hAnsi="Times New Roman"/>
                <w:snapToGrid w:val="0"/>
                <w:sz w:val="24"/>
                <w:szCs w:val="24"/>
              </w:rPr>
              <w:t xml:space="preserve"> повар</w:t>
            </w:r>
          </w:p>
        </w:tc>
        <w:tc>
          <w:tcPr>
            <w:tcW w:w="3087" w:type="dxa"/>
            <w:vAlign w:val="center"/>
          </w:tcPr>
          <w:p w:rsidR="00B6786E" w:rsidRPr="00472218" w:rsidRDefault="00B6786E" w:rsidP="00AC24F4">
            <w:pPr>
              <w:pStyle w:val="a5"/>
              <w:widowControl w:val="0"/>
              <w:jc w:val="center"/>
              <w:rPr>
                <w:rFonts w:ascii="Times New Roman" w:hAnsi="Times New Roman"/>
                <w:snapToGrid w:val="0"/>
                <w:sz w:val="24"/>
                <w:szCs w:val="24"/>
              </w:rPr>
            </w:pPr>
            <w:r w:rsidRPr="00472218">
              <w:rPr>
                <w:rFonts w:ascii="Times New Roman" w:hAnsi="Times New Roman"/>
                <w:snapToGrid w:val="0"/>
                <w:sz w:val="24"/>
                <w:szCs w:val="24"/>
              </w:rPr>
              <w:t>7020</w:t>
            </w:r>
          </w:p>
        </w:tc>
      </w:tr>
    </w:tbl>
    <w:p w:rsidR="002C4D5E" w:rsidRPr="00472218" w:rsidRDefault="002C4D5E" w:rsidP="002C4D5E">
      <w:pPr>
        <w:rPr>
          <w:lang w:eastAsia="en-US"/>
        </w:rPr>
      </w:pPr>
    </w:p>
    <w:p w:rsidR="002C4D5E" w:rsidRPr="00472218" w:rsidRDefault="002C4D5E" w:rsidP="002C4D5E">
      <w:pPr>
        <w:rPr>
          <w:lang w:eastAsia="en-US"/>
        </w:rPr>
      </w:pPr>
    </w:p>
    <w:p w:rsidR="002C4D5E" w:rsidRPr="00472218" w:rsidRDefault="002C4D5E" w:rsidP="002C4D5E">
      <w:pPr>
        <w:rPr>
          <w:lang w:eastAsia="en-US"/>
        </w:rPr>
      </w:pPr>
    </w:p>
    <w:p w:rsidR="002C4D5E" w:rsidRPr="00472218" w:rsidRDefault="002C4D5E" w:rsidP="002C4D5E">
      <w:pPr>
        <w:rPr>
          <w:lang w:eastAsia="en-US"/>
        </w:rPr>
      </w:pPr>
    </w:p>
    <w:p w:rsidR="002C4D5E" w:rsidRDefault="002C4D5E" w:rsidP="002C4D5E">
      <w:pPr>
        <w:rPr>
          <w:lang w:eastAsia="en-US"/>
        </w:rPr>
      </w:pPr>
    </w:p>
    <w:p w:rsidR="002C4D5E" w:rsidRPr="00472218" w:rsidRDefault="002C4D5E" w:rsidP="002C4D5E">
      <w:pPr>
        <w:rPr>
          <w:lang w:eastAsia="en-US"/>
        </w:rPr>
      </w:pPr>
    </w:p>
    <w:p w:rsidR="002C4D5E" w:rsidRPr="00472218" w:rsidRDefault="002C4D5E" w:rsidP="002C4D5E">
      <w:pPr>
        <w:rPr>
          <w:lang w:eastAsia="en-US"/>
        </w:rPr>
      </w:pPr>
    </w:p>
    <w:p w:rsidR="002C4D5E" w:rsidRPr="00472218" w:rsidRDefault="002C4D5E" w:rsidP="002C4D5E">
      <w:pPr>
        <w:ind w:left="4536"/>
        <w:rPr>
          <w:lang w:eastAsia="en-US"/>
        </w:rPr>
      </w:pPr>
      <w:r w:rsidRPr="00472218">
        <w:rPr>
          <w:lang w:eastAsia="en-US"/>
        </w:rPr>
        <w:lastRenderedPageBreak/>
        <w:t>Приложение 2</w:t>
      </w:r>
    </w:p>
    <w:p w:rsidR="002C4D5E" w:rsidRDefault="002C4D5E" w:rsidP="001A3D52">
      <w:pPr>
        <w:ind w:left="4536"/>
        <w:rPr>
          <w:lang w:eastAsia="en-US"/>
        </w:rPr>
      </w:pPr>
      <w:r w:rsidRPr="00472218">
        <w:rPr>
          <w:lang w:eastAsia="en-US"/>
        </w:rPr>
        <w:t xml:space="preserve">к Положению об оплате труда работников </w:t>
      </w:r>
    </w:p>
    <w:p w:rsidR="001A3D52" w:rsidRPr="00472218" w:rsidRDefault="001A3D52" w:rsidP="001A3D52">
      <w:pPr>
        <w:ind w:left="4536"/>
        <w:rPr>
          <w:lang w:eastAsia="en-US"/>
        </w:rPr>
      </w:pPr>
      <w:r w:rsidRPr="00472218">
        <w:rPr>
          <w:lang w:eastAsia="en-US"/>
        </w:rPr>
        <w:t>муниципальн</w:t>
      </w:r>
      <w:r>
        <w:rPr>
          <w:lang w:eastAsia="en-US"/>
        </w:rPr>
        <w:t xml:space="preserve">ого казённого </w:t>
      </w:r>
      <w:r w:rsidRPr="00472218">
        <w:rPr>
          <w:lang w:eastAsia="en-US"/>
        </w:rPr>
        <w:t>об</w:t>
      </w:r>
      <w:r>
        <w:rPr>
          <w:lang w:eastAsia="en-US"/>
        </w:rPr>
        <w:t>щеоб</w:t>
      </w:r>
      <w:r w:rsidRPr="00472218">
        <w:rPr>
          <w:lang w:eastAsia="en-US"/>
        </w:rPr>
        <w:t>разовательн</w:t>
      </w:r>
      <w:r>
        <w:rPr>
          <w:lang w:eastAsia="en-US"/>
        </w:rPr>
        <w:t>ого</w:t>
      </w:r>
      <w:r w:rsidRPr="00472218">
        <w:rPr>
          <w:lang w:eastAsia="en-US"/>
        </w:rPr>
        <w:t xml:space="preserve"> учреждени</w:t>
      </w:r>
      <w:r>
        <w:rPr>
          <w:lang w:eastAsia="en-US"/>
        </w:rPr>
        <w:t xml:space="preserve">я «Сосновская средняя общеобразовательная школа» </w:t>
      </w:r>
      <w:r w:rsidRPr="00472218">
        <w:rPr>
          <w:lang w:eastAsia="en-US"/>
        </w:rPr>
        <w:t>Руднянского муниципального района</w:t>
      </w:r>
    </w:p>
    <w:p w:rsidR="0048782A" w:rsidRDefault="001A3D52" w:rsidP="0048782A">
      <w:pPr>
        <w:ind w:left="4536"/>
        <w:rPr>
          <w:lang w:eastAsia="en-US"/>
        </w:rPr>
      </w:pPr>
      <w:r w:rsidRPr="00472218">
        <w:rPr>
          <w:lang w:eastAsia="en-US"/>
        </w:rPr>
        <w:t>Волгоградской области</w:t>
      </w:r>
    </w:p>
    <w:p w:rsidR="002C4D5E" w:rsidRPr="00472218" w:rsidRDefault="002C4D5E" w:rsidP="0048782A">
      <w:pPr>
        <w:ind w:left="4536"/>
        <w:rPr>
          <w:lang w:eastAsia="en-US"/>
        </w:rPr>
      </w:pPr>
      <w:r w:rsidRPr="00472218">
        <w:t xml:space="preserve">       </w:t>
      </w:r>
    </w:p>
    <w:p w:rsidR="002C4D5E" w:rsidRPr="00472218" w:rsidRDefault="002C4D5E" w:rsidP="002C4D5E">
      <w:pPr>
        <w:jc w:val="center"/>
        <w:rPr>
          <w:b/>
        </w:rPr>
      </w:pPr>
      <w:r w:rsidRPr="00472218">
        <w:rPr>
          <w:b/>
        </w:rPr>
        <w:t>Перечень  выплат</w:t>
      </w:r>
    </w:p>
    <w:p w:rsidR="002C4D5E" w:rsidRDefault="002C4D5E" w:rsidP="002C4D5E">
      <w:pPr>
        <w:jc w:val="center"/>
        <w:rPr>
          <w:b/>
        </w:rPr>
      </w:pPr>
      <w:r w:rsidRPr="00472218">
        <w:rPr>
          <w:b/>
        </w:rPr>
        <w:t>компенсационного характера работникам  МКОУ «Сосновская СОШ»</w:t>
      </w:r>
    </w:p>
    <w:p w:rsidR="00F5245F" w:rsidRPr="00472218" w:rsidRDefault="00F5245F" w:rsidP="002C4D5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6276"/>
        <w:gridCol w:w="2418"/>
      </w:tblGrid>
      <w:tr w:rsidR="002C4D5E" w:rsidRPr="00472218" w:rsidTr="00AC24F4">
        <w:tc>
          <w:tcPr>
            <w:tcW w:w="876" w:type="dxa"/>
          </w:tcPr>
          <w:p w:rsidR="002C4D5E" w:rsidRPr="00472218" w:rsidRDefault="002C4D5E" w:rsidP="00AC24F4">
            <w:r w:rsidRPr="00472218">
              <w:t>№</w:t>
            </w:r>
          </w:p>
        </w:tc>
        <w:tc>
          <w:tcPr>
            <w:tcW w:w="6276" w:type="dxa"/>
          </w:tcPr>
          <w:p w:rsidR="002C4D5E" w:rsidRPr="00472218" w:rsidRDefault="002C4D5E" w:rsidP="00AC24F4">
            <w:pPr>
              <w:jc w:val="center"/>
            </w:pPr>
            <w:r w:rsidRPr="00472218">
              <w:t>Наименования выплат</w:t>
            </w:r>
          </w:p>
        </w:tc>
        <w:tc>
          <w:tcPr>
            <w:tcW w:w="2418" w:type="dxa"/>
          </w:tcPr>
          <w:p w:rsidR="002C4D5E" w:rsidRPr="00472218" w:rsidRDefault="002C4D5E" w:rsidP="00AC24F4">
            <w:r w:rsidRPr="00472218">
              <w:t xml:space="preserve"> Минимальный размер выплат к окладу (ставке)</w:t>
            </w:r>
          </w:p>
        </w:tc>
      </w:tr>
      <w:tr w:rsidR="002C4D5E" w:rsidRPr="00472218" w:rsidTr="00AC24F4">
        <w:tc>
          <w:tcPr>
            <w:tcW w:w="876" w:type="dxa"/>
          </w:tcPr>
          <w:p w:rsidR="002C4D5E" w:rsidRPr="00472218" w:rsidRDefault="002C4D5E" w:rsidP="00AC24F4">
            <w:pPr>
              <w:jc w:val="center"/>
            </w:pPr>
            <w:r w:rsidRPr="00472218">
              <w:t>1</w:t>
            </w:r>
          </w:p>
        </w:tc>
        <w:tc>
          <w:tcPr>
            <w:tcW w:w="6276" w:type="dxa"/>
          </w:tcPr>
          <w:p w:rsidR="002C4D5E" w:rsidRPr="00472218" w:rsidRDefault="002C4D5E" w:rsidP="00AC24F4">
            <w:pPr>
              <w:jc w:val="center"/>
            </w:pPr>
            <w:r w:rsidRPr="00472218">
              <w:t>2</w:t>
            </w:r>
          </w:p>
        </w:tc>
        <w:tc>
          <w:tcPr>
            <w:tcW w:w="2418" w:type="dxa"/>
          </w:tcPr>
          <w:p w:rsidR="002C4D5E" w:rsidRPr="00472218" w:rsidRDefault="002C4D5E" w:rsidP="00AC24F4">
            <w:pPr>
              <w:jc w:val="center"/>
            </w:pPr>
            <w:r w:rsidRPr="00472218">
              <w:t>3</w:t>
            </w:r>
          </w:p>
        </w:tc>
      </w:tr>
      <w:tr w:rsidR="009F6A9E" w:rsidRPr="00472218" w:rsidTr="00E02998">
        <w:trPr>
          <w:trHeight w:val="1074"/>
        </w:trPr>
        <w:tc>
          <w:tcPr>
            <w:tcW w:w="876" w:type="dxa"/>
            <w:tcBorders>
              <w:bottom w:val="single" w:sz="4" w:space="0" w:color="auto"/>
            </w:tcBorders>
          </w:tcPr>
          <w:p w:rsidR="009F6A9E" w:rsidRPr="00472218" w:rsidRDefault="00CE42F7" w:rsidP="00CE42F7">
            <w:pPr>
              <w:jc w:val="center"/>
            </w:pPr>
            <w:r>
              <w:t>1</w:t>
            </w:r>
          </w:p>
        </w:tc>
        <w:tc>
          <w:tcPr>
            <w:tcW w:w="6276" w:type="dxa"/>
            <w:tcBorders>
              <w:bottom w:val="single" w:sz="4" w:space="0" w:color="auto"/>
            </w:tcBorders>
          </w:tcPr>
          <w:p w:rsidR="005B19E2" w:rsidRPr="006B4BC9" w:rsidRDefault="009F6A9E" w:rsidP="005B19E2">
            <w:r w:rsidRPr="006B4BC9">
              <w:t>Учителям, преподавателям за классное руководство</w:t>
            </w:r>
          </w:p>
          <w:p w:rsidR="005B19E2" w:rsidRDefault="005B19E2" w:rsidP="005B19E2">
            <w:pPr>
              <w:pStyle w:val="ConsPlusNormal"/>
              <w:ind w:firstLine="0"/>
              <w:jc w:val="both"/>
              <w:rPr>
                <w:rFonts w:ascii="Times New Roman" w:hAnsi="Times New Roman"/>
                <w:sz w:val="24"/>
              </w:rPr>
            </w:pPr>
            <w:r w:rsidRPr="00472218">
              <w:rPr>
                <w:rFonts w:ascii="Times New Roman" w:hAnsi="Times New Roman"/>
                <w:sz w:val="24"/>
              </w:rPr>
              <w:t xml:space="preserve">в классах с нормативной наполняемостью </w:t>
            </w:r>
          </w:p>
          <w:p w:rsidR="009F6A9E" w:rsidRPr="006B4BC9" w:rsidRDefault="005B19E2" w:rsidP="005B19E2">
            <w:r w:rsidRPr="00472218">
              <w:t xml:space="preserve"> (в классах с наполняемостью меньше нормативной - пропорционально количеству учащихся)</w:t>
            </w:r>
          </w:p>
        </w:tc>
        <w:tc>
          <w:tcPr>
            <w:tcW w:w="2418" w:type="dxa"/>
            <w:tcBorders>
              <w:bottom w:val="single" w:sz="4" w:space="0" w:color="auto"/>
            </w:tcBorders>
          </w:tcPr>
          <w:p w:rsidR="009F6A9E" w:rsidRPr="006B4BC9" w:rsidRDefault="009F6A9E" w:rsidP="00F374D8">
            <w:r>
              <w:t>до</w:t>
            </w:r>
            <w:r w:rsidRPr="006B4BC9">
              <w:t xml:space="preserve"> </w:t>
            </w:r>
            <w:r>
              <w:t>2</w:t>
            </w:r>
            <w:r w:rsidRPr="006B4BC9">
              <w:t xml:space="preserve">0 </w:t>
            </w:r>
            <w:r w:rsidR="00F374D8" w:rsidRPr="00472218">
              <w:t>процентов оклада (должностного оклада), ставки</w:t>
            </w:r>
            <w:r w:rsidR="00F374D8" w:rsidRPr="006B4BC9">
              <w:t xml:space="preserve"> </w:t>
            </w:r>
          </w:p>
        </w:tc>
      </w:tr>
      <w:tr w:rsidR="00F5617D" w:rsidRPr="00472218" w:rsidTr="00AC24F4">
        <w:tc>
          <w:tcPr>
            <w:tcW w:w="876" w:type="dxa"/>
            <w:vMerge w:val="restart"/>
          </w:tcPr>
          <w:p w:rsidR="00F5617D" w:rsidRPr="00472218" w:rsidRDefault="00CE42F7" w:rsidP="00CE42F7">
            <w:pPr>
              <w:jc w:val="center"/>
            </w:pPr>
            <w:r>
              <w:t>2</w:t>
            </w:r>
          </w:p>
        </w:tc>
        <w:tc>
          <w:tcPr>
            <w:tcW w:w="6276" w:type="dxa"/>
          </w:tcPr>
          <w:p w:rsidR="00F5617D" w:rsidRPr="00472218" w:rsidRDefault="00F5617D" w:rsidP="00AC24F4">
            <w:r w:rsidRPr="00472218">
              <w:t>за проверку письменных работ:</w:t>
            </w:r>
          </w:p>
        </w:tc>
        <w:tc>
          <w:tcPr>
            <w:tcW w:w="2418" w:type="dxa"/>
          </w:tcPr>
          <w:p w:rsidR="00F5617D" w:rsidRPr="00472218" w:rsidRDefault="00F5617D" w:rsidP="00AC24F4"/>
        </w:tc>
      </w:tr>
      <w:tr w:rsidR="00F5617D" w:rsidRPr="00472218" w:rsidTr="00AC24F4">
        <w:tc>
          <w:tcPr>
            <w:tcW w:w="876" w:type="dxa"/>
            <w:vMerge/>
          </w:tcPr>
          <w:p w:rsidR="00F5617D" w:rsidRPr="00472218" w:rsidRDefault="00F5617D" w:rsidP="00CE42F7">
            <w:pPr>
              <w:jc w:val="center"/>
            </w:pPr>
          </w:p>
        </w:tc>
        <w:tc>
          <w:tcPr>
            <w:tcW w:w="6276" w:type="dxa"/>
          </w:tcPr>
          <w:p w:rsidR="00F5617D" w:rsidRPr="00472218" w:rsidRDefault="00F5617D" w:rsidP="00AC24F4">
            <w:pPr>
              <w:pStyle w:val="ConsPlusNormal"/>
              <w:ind w:firstLine="0"/>
              <w:jc w:val="both"/>
              <w:rPr>
                <w:rFonts w:ascii="Times New Roman" w:hAnsi="Times New Roman"/>
                <w:sz w:val="24"/>
              </w:rPr>
            </w:pPr>
            <w:r w:rsidRPr="00472218">
              <w:rPr>
                <w:rFonts w:ascii="Times New Roman" w:hAnsi="Times New Roman"/>
                <w:sz w:val="24"/>
              </w:rPr>
              <w:t>-учителям по предметам в 1 - 4 классах (кроме факультативов) (в классах с наполняемостью меньше нормативной - пропорционально количеству учащихся);</w:t>
            </w:r>
          </w:p>
          <w:p w:rsidR="00F5617D" w:rsidRPr="00472218" w:rsidRDefault="00F5617D" w:rsidP="00AC24F4">
            <w:pPr>
              <w:jc w:val="both"/>
              <w:rPr>
                <w:lang w:eastAsia="en-US"/>
              </w:rPr>
            </w:pPr>
            <w:r w:rsidRPr="00472218">
              <w:t>-учителям, преподавателям по русскому языку и литературе, математике (в классах с наполняемостью меньше нормативной - пропорционально количеству учащихся)</w:t>
            </w:r>
          </w:p>
        </w:tc>
        <w:tc>
          <w:tcPr>
            <w:tcW w:w="2418" w:type="dxa"/>
          </w:tcPr>
          <w:p w:rsidR="00F5617D" w:rsidRPr="00472218" w:rsidRDefault="00F5617D" w:rsidP="005B19E2">
            <w:pPr>
              <w:rPr>
                <w:lang w:eastAsia="en-US"/>
              </w:rPr>
            </w:pPr>
            <w:r w:rsidRPr="00472218">
              <w:t>до 10 процентов пропорционально доле учебной нагрузки</w:t>
            </w:r>
          </w:p>
        </w:tc>
      </w:tr>
      <w:tr w:rsidR="00F5617D" w:rsidRPr="00472218" w:rsidTr="00AC24F4">
        <w:trPr>
          <w:trHeight w:val="112"/>
        </w:trPr>
        <w:tc>
          <w:tcPr>
            <w:tcW w:w="876" w:type="dxa"/>
            <w:vMerge/>
          </w:tcPr>
          <w:p w:rsidR="00F5617D" w:rsidRPr="00472218" w:rsidRDefault="00F5617D" w:rsidP="00CE42F7">
            <w:pPr>
              <w:jc w:val="center"/>
            </w:pPr>
          </w:p>
        </w:tc>
        <w:tc>
          <w:tcPr>
            <w:tcW w:w="6276" w:type="dxa"/>
          </w:tcPr>
          <w:p w:rsidR="00F5617D" w:rsidRPr="00472218" w:rsidRDefault="00F5617D" w:rsidP="00D977A8">
            <w:pPr>
              <w:jc w:val="both"/>
              <w:rPr>
                <w:lang w:eastAsia="en-US"/>
              </w:rPr>
            </w:pPr>
            <w:proofErr w:type="gramStart"/>
            <w:r w:rsidRPr="00472218">
              <w:t>-учителям, преподавателям по иностранному языку</w:t>
            </w:r>
            <w:r>
              <w:t>, физике, химии, истории, обществознанию, биологии, информатике</w:t>
            </w:r>
            <w:r w:rsidRPr="00472218">
              <w:t xml:space="preserve">  (в классах с наполняемостью меньше нормативной - пропорционально количеству учащихся)</w:t>
            </w:r>
            <w:proofErr w:type="gramEnd"/>
          </w:p>
        </w:tc>
        <w:tc>
          <w:tcPr>
            <w:tcW w:w="2418" w:type="dxa"/>
          </w:tcPr>
          <w:p w:rsidR="00F5617D" w:rsidRPr="00472218" w:rsidRDefault="00F5617D" w:rsidP="00AC24F4">
            <w:pPr>
              <w:rPr>
                <w:lang w:eastAsia="en-US"/>
              </w:rPr>
            </w:pPr>
            <w:r w:rsidRPr="00472218">
              <w:t>до 5 процентов пропорционально доле занимаемой штатной единицы и (или) учебной нагрузки</w:t>
            </w:r>
          </w:p>
        </w:tc>
      </w:tr>
      <w:tr w:rsidR="00F5617D" w:rsidRPr="00472218" w:rsidTr="00397721">
        <w:trPr>
          <w:trHeight w:val="606"/>
        </w:trPr>
        <w:tc>
          <w:tcPr>
            <w:tcW w:w="876" w:type="dxa"/>
            <w:vMerge/>
          </w:tcPr>
          <w:p w:rsidR="00F5617D" w:rsidRPr="00472218" w:rsidRDefault="00F5617D" w:rsidP="00CE42F7">
            <w:pPr>
              <w:jc w:val="center"/>
            </w:pPr>
          </w:p>
        </w:tc>
        <w:tc>
          <w:tcPr>
            <w:tcW w:w="6276" w:type="dxa"/>
          </w:tcPr>
          <w:p w:rsidR="00F5617D" w:rsidRPr="00472218" w:rsidRDefault="00F5617D" w:rsidP="009F5786">
            <w:pPr>
              <w:jc w:val="both"/>
              <w:rPr>
                <w:lang w:eastAsia="en-US"/>
              </w:rPr>
            </w:pPr>
            <w:r w:rsidRPr="00472218">
              <w:t xml:space="preserve">за руководство летней оздоровительной кампанией </w:t>
            </w:r>
            <w:r w:rsidRPr="006B4BC9">
              <w:t>в период с 1</w:t>
            </w:r>
            <w:r>
              <w:t xml:space="preserve"> мая</w:t>
            </w:r>
            <w:r w:rsidRPr="006B4BC9">
              <w:t xml:space="preserve"> по 31 </w:t>
            </w:r>
            <w:r>
              <w:t>июн</w:t>
            </w:r>
            <w:r w:rsidRPr="006B4BC9">
              <w:t>я</w:t>
            </w:r>
          </w:p>
        </w:tc>
        <w:tc>
          <w:tcPr>
            <w:tcW w:w="2418" w:type="dxa"/>
          </w:tcPr>
          <w:p w:rsidR="00F5617D" w:rsidRPr="00472218" w:rsidRDefault="00F5617D" w:rsidP="00397721">
            <w:pPr>
              <w:rPr>
                <w:lang w:eastAsia="en-US"/>
              </w:rPr>
            </w:pPr>
            <w:r w:rsidRPr="00472218">
              <w:t>до 10 процентов ставки</w:t>
            </w:r>
            <w:r w:rsidR="00397721">
              <w:t xml:space="preserve"> учителя</w:t>
            </w:r>
          </w:p>
        </w:tc>
      </w:tr>
      <w:tr w:rsidR="00F5617D" w:rsidRPr="00472218" w:rsidTr="00397721">
        <w:trPr>
          <w:trHeight w:val="580"/>
        </w:trPr>
        <w:tc>
          <w:tcPr>
            <w:tcW w:w="876" w:type="dxa"/>
            <w:vMerge/>
          </w:tcPr>
          <w:p w:rsidR="00F5617D" w:rsidRPr="00472218" w:rsidRDefault="00F5617D" w:rsidP="00CE42F7">
            <w:pPr>
              <w:jc w:val="center"/>
            </w:pPr>
          </w:p>
        </w:tc>
        <w:tc>
          <w:tcPr>
            <w:tcW w:w="6276" w:type="dxa"/>
          </w:tcPr>
          <w:p w:rsidR="00F5617D" w:rsidRPr="00472218" w:rsidRDefault="00F5617D" w:rsidP="00F5617D">
            <w:pPr>
              <w:jc w:val="both"/>
              <w:rPr>
                <w:lang w:eastAsia="en-US"/>
              </w:rPr>
            </w:pPr>
            <w:r w:rsidRPr="00472218">
              <w:t xml:space="preserve">за руководство учебно-опытным участком </w:t>
            </w:r>
          </w:p>
        </w:tc>
        <w:tc>
          <w:tcPr>
            <w:tcW w:w="2418" w:type="dxa"/>
          </w:tcPr>
          <w:p w:rsidR="00F5617D" w:rsidRPr="00472218" w:rsidRDefault="00F5617D" w:rsidP="00397721">
            <w:pPr>
              <w:rPr>
                <w:lang w:eastAsia="en-US"/>
              </w:rPr>
            </w:pPr>
            <w:r w:rsidRPr="00472218">
              <w:t xml:space="preserve">до </w:t>
            </w:r>
            <w:r>
              <w:t>25</w:t>
            </w:r>
            <w:r w:rsidRPr="00472218">
              <w:t xml:space="preserve"> процентов ставки</w:t>
            </w:r>
            <w:r w:rsidR="00397721">
              <w:t xml:space="preserve"> учителя</w:t>
            </w:r>
          </w:p>
        </w:tc>
      </w:tr>
      <w:tr w:rsidR="00F5617D" w:rsidRPr="00472218" w:rsidTr="00AC24F4">
        <w:trPr>
          <w:trHeight w:val="300"/>
        </w:trPr>
        <w:tc>
          <w:tcPr>
            <w:tcW w:w="876" w:type="dxa"/>
            <w:vMerge/>
          </w:tcPr>
          <w:p w:rsidR="00F5617D" w:rsidRPr="00472218" w:rsidRDefault="00F5617D" w:rsidP="00CE42F7">
            <w:pPr>
              <w:jc w:val="center"/>
            </w:pPr>
          </w:p>
        </w:tc>
        <w:tc>
          <w:tcPr>
            <w:tcW w:w="6276" w:type="dxa"/>
          </w:tcPr>
          <w:p w:rsidR="00F5617D" w:rsidRPr="00472218" w:rsidRDefault="00F5617D" w:rsidP="00F5617D">
            <w:pPr>
              <w:jc w:val="both"/>
              <w:rPr>
                <w:lang w:eastAsia="en-US"/>
              </w:rPr>
            </w:pPr>
            <w:r w:rsidRPr="00472218">
              <w:t xml:space="preserve">за руководство </w:t>
            </w:r>
            <w:r>
              <w:t xml:space="preserve">кабинетами, </w:t>
            </w:r>
            <w:r w:rsidRPr="00472218">
              <w:t xml:space="preserve">учебной мастерской  </w:t>
            </w:r>
          </w:p>
        </w:tc>
        <w:tc>
          <w:tcPr>
            <w:tcW w:w="2418" w:type="dxa"/>
          </w:tcPr>
          <w:p w:rsidR="00F5617D" w:rsidRPr="00472218" w:rsidRDefault="00F5617D" w:rsidP="00397721">
            <w:pPr>
              <w:rPr>
                <w:lang w:eastAsia="en-US"/>
              </w:rPr>
            </w:pPr>
            <w:r w:rsidRPr="00472218">
              <w:t xml:space="preserve">до </w:t>
            </w:r>
            <w:r>
              <w:t>5</w:t>
            </w:r>
            <w:r w:rsidRPr="00472218">
              <w:t xml:space="preserve"> процентов ставки</w:t>
            </w:r>
            <w:r w:rsidR="00397721">
              <w:t xml:space="preserve"> учителя</w:t>
            </w:r>
          </w:p>
        </w:tc>
      </w:tr>
      <w:tr w:rsidR="00F5617D" w:rsidRPr="00472218" w:rsidTr="00AC24F4">
        <w:trPr>
          <w:trHeight w:val="698"/>
        </w:trPr>
        <w:tc>
          <w:tcPr>
            <w:tcW w:w="876" w:type="dxa"/>
          </w:tcPr>
          <w:p w:rsidR="00F5617D" w:rsidRPr="00472218" w:rsidRDefault="00CE42F7" w:rsidP="00CE42F7">
            <w:pPr>
              <w:jc w:val="center"/>
            </w:pPr>
            <w:r>
              <w:t>3</w:t>
            </w:r>
          </w:p>
        </w:tc>
        <w:tc>
          <w:tcPr>
            <w:tcW w:w="6276" w:type="dxa"/>
          </w:tcPr>
          <w:p w:rsidR="00F5617D" w:rsidRPr="00472218" w:rsidRDefault="00F5617D" w:rsidP="00AC24F4">
            <w:pPr>
              <w:jc w:val="both"/>
              <w:rPr>
                <w:lang w:eastAsia="en-US"/>
              </w:rPr>
            </w:pPr>
            <w:r w:rsidRPr="00472218">
              <w:t>за индивидуальное обучение на дому детей, имеющих ограниченные возможности здоровья в соответствии с медицинским заключением</w:t>
            </w:r>
          </w:p>
        </w:tc>
        <w:tc>
          <w:tcPr>
            <w:tcW w:w="2418" w:type="dxa"/>
          </w:tcPr>
          <w:p w:rsidR="00F5617D" w:rsidRPr="00472218" w:rsidRDefault="00F5617D" w:rsidP="00397721">
            <w:pPr>
              <w:rPr>
                <w:lang w:eastAsia="en-US"/>
              </w:rPr>
            </w:pPr>
            <w:r w:rsidRPr="00472218">
              <w:t>до 1</w:t>
            </w:r>
            <w:r w:rsidR="00397721">
              <w:t>5</w:t>
            </w:r>
            <w:r w:rsidRPr="00472218">
              <w:t xml:space="preserve"> процентов ставки учителя</w:t>
            </w:r>
          </w:p>
        </w:tc>
      </w:tr>
      <w:tr w:rsidR="00F5617D" w:rsidRPr="00472218" w:rsidTr="00AC24F4">
        <w:tc>
          <w:tcPr>
            <w:tcW w:w="876" w:type="dxa"/>
          </w:tcPr>
          <w:p w:rsidR="00F5617D" w:rsidRPr="00472218" w:rsidRDefault="00CE42F7" w:rsidP="00CE42F7">
            <w:pPr>
              <w:jc w:val="center"/>
            </w:pPr>
            <w:r>
              <w:t>4</w:t>
            </w:r>
          </w:p>
        </w:tc>
        <w:tc>
          <w:tcPr>
            <w:tcW w:w="6276" w:type="dxa"/>
          </w:tcPr>
          <w:p w:rsidR="00F5617D" w:rsidRPr="00472218" w:rsidRDefault="00F5617D" w:rsidP="00AC24F4">
            <w:r w:rsidRPr="00472218">
              <w:t xml:space="preserve">Педагогическому работнику за проведение внеклассной работы по </w:t>
            </w:r>
            <w:proofErr w:type="spellStart"/>
            <w:r w:rsidRPr="00472218">
              <w:t>физвоспитанию</w:t>
            </w:r>
            <w:proofErr w:type="spellEnd"/>
            <w:r w:rsidRPr="00472218">
              <w:t xml:space="preserve"> в школе</w:t>
            </w:r>
          </w:p>
        </w:tc>
        <w:tc>
          <w:tcPr>
            <w:tcW w:w="2418" w:type="dxa"/>
          </w:tcPr>
          <w:p w:rsidR="00F5617D" w:rsidRPr="00472218" w:rsidRDefault="00F5617D" w:rsidP="00AC24F4">
            <w:r w:rsidRPr="00472218">
              <w:t>до 20 процентов ставки учителя</w:t>
            </w:r>
          </w:p>
        </w:tc>
      </w:tr>
      <w:tr w:rsidR="00F5617D" w:rsidRPr="00472218" w:rsidTr="00AC24F4">
        <w:tc>
          <w:tcPr>
            <w:tcW w:w="876" w:type="dxa"/>
          </w:tcPr>
          <w:p w:rsidR="00F5617D" w:rsidRPr="00472218" w:rsidRDefault="00CE42F7" w:rsidP="00CE42F7">
            <w:pPr>
              <w:jc w:val="center"/>
            </w:pPr>
            <w:r>
              <w:t>5</w:t>
            </w:r>
          </w:p>
        </w:tc>
        <w:tc>
          <w:tcPr>
            <w:tcW w:w="6276" w:type="dxa"/>
          </w:tcPr>
          <w:p w:rsidR="00F5617D" w:rsidRPr="00472218" w:rsidRDefault="009113FB" w:rsidP="009113FB">
            <w:r>
              <w:t>Педагогическому р</w:t>
            </w:r>
            <w:r w:rsidR="00F5617D" w:rsidRPr="00472218">
              <w:t>аботнику за ведение делопроизводства</w:t>
            </w:r>
            <w:r>
              <w:t xml:space="preserve"> </w:t>
            </w:r>
          </w:p>
        </w:tc>
        <w:tc>
          <w:tcPr>
            <w:tcW w:w="2418" w:type="dxa"/>
          </w:tcPr>
          <w:p w:rsidR="00F5617D" w:rsidRPr="00472218" w:rsidRDefault="00F5617D" w:rsidP="00AC24F4">
            <w:r w:rsidRPr="00472218">
              <w:t>до 50 процентов ставки учителя</w:t>
            </w:r>
          </w:p>
        </w:tc>
      </w:tr>
      <w:tr w:rsidR="00F5617D" w:rsidRPr="00472218" w:rsidTr="00AC24F4">
        <w:tc>
          <w:tcPr>
            <w:tcW w:w="876" w:type="dxa"/>
          </w:tcPr>
          <w:p w:rsidR="00F5617D" w:rsidRPr="00472218" w:rsidRDefault="00CE42F7" w:rsidP="00CE42F7">
            <w:pPr>
              <w:jc w:val="center"/>
            </w:pPr>
            <w:r>
              <w:t>6</w:t>
            </w:r>
          </w:p>
        </w:tc>
        <w:tc>
          <w:tcPr>
            <w:tcW w:w="6276" w:type="dxa"/>
          </w:tcPr>
          <w:p w:rsidR="00F5617D" w:rsidRPr="00472218" w:rsidRDefault="00F5617D" w:rsidP="00AC24F4">
            <w:r w:rsidRPr="00472218">
              <w:t xml:space="preserve">Педагогическому работнику за работу с библиотечным фондом </w:t>
            </w:r>
          </w:p>
        </w:tc>
        <w:tc>
          <w:tcPr>
            <w:tcW w:w="2418" w:type="dxa"/>
          </w:tcPr>
          <w:p w:rsidR="00F5617D" w:rsidRPr="00472218" w:rsidRDefault="00F5617D" w:rsidP="00633972">
            <w:r w:rsidRPr="00472218">
              <w:t>до 2</w:t>
            </w:r>
            <w:r w:rsidR="00633972">
              <w:t>0</w:t>
            </w:r>
            <w:r w:rsidRPr="00472218">
              <w:t xml:space="preserve"> процентов ставки учителя</w:t>
            </w:r>
          </w:p>
        </w:tc>
      </w:tr>
      <w:tr w:rsidR="00F5617D" w:rsidRPr="00472218" w:rsidTr="00AC24F4">
        <w:tc>
          <w:tcPr>
            <w:tcW w:w="876" w:type="dxa"/>
          </w:tcPr>
          <w:p w:rsidR="00F5617D" w:rsidRPr="00472218" w:rsidRDefault="00CE42F7" w:rsidP="00CE42F7">
            <w:pPr>
              <w:jc w:val="center"/>
            </w:pPr>
            <w:r>
              <w:t>7</w:t>
            </w:r>
          </w:p>
        </w:tc>
        <w:tc>
          <w:tcPr>
            <w:tcW w:w="6276" w:type="dxa"/>
          </w:tcPr>
          <w:p w:rsidR="00F5617D" w:rsidRPr="00472218" w:rsidRDefault="00F5617D" w:rsidP="00633972">
            <w:r w:rsidRPr="00472218">
              <w:t xml:space="preserve">Учителям начальных классов за </w:t>
            </w:r>
            <w:r w:rsidR="00633972">
              <w:t xml:space="preserve">работу в спаренных </w:t>
            </w:r>
            <w:r w:rsidRPr="00472218">
              <w:t>класс</w:t>
            </w:r>
            <w:r w:rsidR="00633972">
              <w:t>ах</w:t>
            </w:r>
          </w:p>
        </w:tc>
        <w:tc>
          <w:tcPr>
            <w:tcW w:w="2418" w:type="dxa"/>
          </w:tcPr>
          <w:p w:rsidR="00F5617D" w:rsidRPr="00472218" w:rsidRDefault="00F5617D" w:rsidP="00AC24F4">
            <w:r w:rsidRPr="00472218">
              <w:t>до 25 процентов ставки учителя</w:t>
            </w:r>
          </w:p>
        </w:tc>
      </w:tr>
      <w:tr w:rsidR="00F5617D" w:rsidRPr="00472218" w:rsidTr="00AC24F4">
        <w:tc>
          <w:tcPr>
            <w:tcW w:w="876" w:type="dxa"/>
          </w:tcPr>
          <w:p w:rsidR="00F5617D" w:rsidRPr="00472218" w:rsidRDefault="00CE42F7" w:rsidP="00CE42F7">
            <w:pPr>
              <w:jc w:val="center"/>
            </w:pPr>
            <w:r>
              <w:t>8</w:t>
            </w:r>
          </w:p>
        </w:tc>
        <w:tc>
          <w:tcPr>
            <w:tcW w:w="6276" w:type="dxa"/>
          </w:tcPr>
          <w:p w:rsidR="00F5617D" w:rsidRPr="00472218" w:rsidRDefault="00F5617D" w:rsidP="00AC24F4">
            <w:r w:rsidRPr="00472218">
              <w:t>Педагогическим работникам за выполнение обязанностей внештатного инспектора по охране прав ребенка</w:t>
            </w:r>
          </w:p>
        </w:tc>
        <w:tc>
          <w:tcPr>
            <w:tcW w:w="2418" w:type="dxa"/>
          </w:tcPr>
          <w:p w:rsidR="00F5617D" w:rsidRPr="00472218" w:rsidRDefault="00F5617D" w:rsidP="00AC24F4">
            <w:r w:rsidRPr="00472218">
              <w:t>до 15 процентов ставки учителя</w:t>
            </w:r>
          </w:p>
        </w:tc>
      </w:tr>
      <w:tr w:rsidR="00F5617D" w:rsidRPr="00472218" w:rsidTr="00AC24F4">
        <w:trPr>
          <w:trHeight w:val="419"/>
        </w:trPr>
        <w:tc>
          <w:tcPr>
            <w:tcW w:w="876" w:type="dxa"/>
          </w:tcPr>
          <w:p w:rsidR="00F5617D" w:rsidRPr="00472218" w:rsidRDefault="00CE42F7" w:rsidP="00CE42F7">
            <w:pPr>
              <w:jc w:val="center"/>
            </w:pPr>
            <w:r>
              <w:lastRenderedPageBreak/>
              <w:t>9</w:t>
            </w:r>
          </w:p>
        </w:tc>
        <w:tc>
          <w:tcPr>
            <w:tcW w:w="6276" w:type="dxa"/>
          </w:tcPr>
          <w:p w:rsidR="00F5617D" w:rsidRPr="00472218" w:rsidRDefault="00F5617D" w:rsidP="00AC24F4">
            <w:r w:rsidRPr="00472218">
              <w:t>Педагогическому  работнику за организацию работы</w:t>
            </w:r>
          </w:p>
          <w:p w:rsidR="00F5617D" w:rsidRPr="00472218" w:rsidRDefault="00F5617D" w:rsidP="00AC24F4">
            <w:r w:rsidRPr="00472218">
              <w:t xml:space="preserve">по охране труда </w:t>
            </w:r>
          </w:p>
        </w:tc>
        <w:tc>
          <w:tcPr>
            <w:tcW w:w="2418" w:type="dxa"/>
          </w:tcPr>
          <w:p w:rsidR="00F5617D" w:rsidRPr="00472218" w:rsidRDefault="00F5617D" w:rsidP="00AC24F4">
            <w:r w:rsidRPr="00472218">
              <w:t>до 10  процентов ставки учителя</w:t>
            </w:r>
          </w:p>
        </w:tc>
      </w:tr>
      <w:tr w:rsidR="00F5617D" w:rsidRPr="00472218" w:rsidTr="00AC24F4">
        <w:tc>
          <w:tcPr>
            <w:tcW w:w="876" w:type="dxa"/>
          </w:tcPr>
          <w:p w:rsidR="00F5617D" w:rsidRPr="00472218" w:rsidRDefault="00CE42F7" w:rsidP="00CE42F7">
            <w:pPr>
              <w:jc w:val="center"/>
            </w:pPr>
            <w:r>
              <w:t>10</w:t>
            </w:r>
          </w:p>
        </w:tc>
        <w:tc>
          <w:tcPr>
            <w:tcW w:w="6276" w:type="dxa"/>
          </w:tcPr>
          <w:p w:rsidR="00F5617D" w:rsidRPr="00472218" w:rsidRDefault="00F5617D" w:rsidP="00AC24F4">
            <w:r w:rsidRPr="00472218">
              <w:t xml:space="preserve">Педагогическому работнику за организацию питания </w:t>
            </w:r>
            <w:proofErr w:type="gramStart"/>
            <w:r w:rsidRPr="00472218">
              <w:t>обучающихся</w:t>
            </w:r>
            <w:proofErr w:type="gramEnd"/>
            <w:r w:rsidRPr="00472218">
              <w:t xml:space="preserve"> </w:t>
            </w:r>
          </w:p>
        </w:tc>
        <w:tc>
          <w:tcPr>
            <w:tcW w:w="2418" w:type="dxa"/>
          </w:tcPr>
          <w:p w:rsidR="00F5617D" w:rsidRPr="00472218" w:rsidRDefault="00F5617D" w:rsidP="00EA49CE">
            <w:r w:rsidRPr="00472218">
              <w:t xml:space="preserve">до </w:t>
            </w:r>
            <w:r w:rsidR="00A20E0C">
              <w:t>1</w:t>
            </w:r>
            <w:r w:rsidR="00EA49CE">
              <w:t>5</w:t>
            </w:r>
            <w:r w:rsidRPr="00472218">
              <w:t xml:space="preserve">  процентов ставки учителя</w:t>
            </w:r>
          </w:p>
        </w:tc>
      </w:tr>
      <w:tr w:rsidR="00EA49CE" w:rsidRPr="00472218" w:rsidTr="00AC24F4">
        <w:trPr>
          <w:trHeight w:val="573"/>
        </w:trPr>
        <w:tc>
          <w:tcPr>
            <w:tcW w:w="876" w:type="dxa"/>
          </w:tcPr>
          <w:p w:rsidR="00EA49CE" w:rsidRPr="00472218" w:rsidRDefault="00CE42F7" w:rsidP="00CE42F7">
            <w:pPr>
              <w:jc w:val="center"/>
            </w:pPr>
            <w:r>
              <w:t>11</w:t>
            </w:r>
          </w:p>
        </w:tc>
        <w:tc>
          <w:tcPr>
            <w:tcW w:w="6276" w:type="dxa"/>
          </w:tcPr>
          <w:p w:rsidR="00EA49CE" w:rsidRPr="00472218" w:rsidRDefault="00EA49CE" w:rsidP="00687B42">
            <w:r w:rsidRPr="00472218">
              <w:t>Педагогическому  работнику за обслуживание компьютеров и оргтехники</w:t>
            </w:r>
          </w:p>
        </w:tc>
        <w:tc>
          <w:tcPr>
            <w:tcW w:w="2418" w:type="dxa"/>
          </w:tcPr>
          <w:p w:rsidR="00EA49CE" w:rsidRPr="00472218" w:rsidRDefault="00EA49CE" w:rsidP="00EA49CE">
            <w:r w:rsidRPr="00472218">
              <w:t>до 1</w:t>
            </w:r>
            <w:r>
              <w:t>0</w:t>
            </w:r>
            <w:r w:rsidRPr="00472218">
              <w:t xml:space="preserve"> процентов ставки учителя</w:t>
            </w:r>
          </w:p>
        </w:tc>
      </w:tr>
      <w:tr w:rsidR="00EA49CE" w:rsidRPr="00472218" w:rsidTr="00AC24F4">
        <w:trPr>
          <w:trHeight w:val="270"/>
        </w:trPr>
        <w:tc>
          <w:tcPr>
            <w:tcW w:w="876" w:type="dxa"/>
          </w:tcPr>
          <w:p w:rsidR="00EA49CE" w:rsidRPr="00472218" w:rsidRDefault="00CE42F7" w:rsidP="00CE42F7">
            <w:pPr>
              <w:jc w:val="center"/>
            </w:pPr>
            <w:r>
              <w:t>12</w:t>
            </w:r>
          </w:p>
        </w:tc>
        <w:tc>
          <w:tcPr>
            <w:tcW w:w="6276" w:type="dxa"/>
          </w:tcPr>
          <w:p w:rsidR="00EA49CE" w:rsidRPr="00472218" w:rsidRDefault="00EA49CE" w:rsidP="00687B42">
            <w:r w:rsidRPr="00472218">
              <w:t>Педагогическому работнику за оформление протоколов: педсоветов, общешкольных родительских собраний, собраний трудового коллектива и Управляющего совета</w:t>
            </w:r>
          </w:p>
        </w:tc>
        <w:tc>
          <w:tcPr>
            <w:tcW w:w="2418" w:type="dxa"/>
          </w:tcPr>
          <w:p w:rsidR="00EA49CE" w:rsidRPr="00472218" w:rsidRDefault="00EA49CE" w:rsidP="00687B42">
            <w:r w:rsidRPr="00472218">
              <w:t>до 10  процентов ставки учителя</w:t>
            </w:r>
          </w:p>
        </w:tc>
      </w:tr>
      <w:tr w:rsidR="00EA49CE" w:rsidRPr="00472218" w:rsidTr="00AC24F4">
        <w:tc>
          <w:tcPr>
            <w:tcW w:w="876" w:type="dxa"/>
          </w:tcPr>
          <w:p w:rsidR="00EA49CE" w:rsidRPr="00472218" w:rsidRDefault="00CE42F7" w:rsidP="00CE42F7">
            <w:pPr>
              <w:jc w:val="center"/>
            </w:pPr>
            <w:r>
              <w:t>13</w:t>
            </w:r>
          </w:p>
        </w:tc>
        <w:tc>
          <w:tcPr>
            <w:tcW w:w="6276" w:type="dxa"/>
          </w:tcPr>
          <w:p w:rsidR="00EA49CE" w:rsidRPr="00472218" w:rsidRDefault="00EA49CE" w:rsidP="00687B42">
            <w:r w:rsidRPr="00472218">
              <w:t xml:space="preserve">Педагогическому работнику за выполнение обязанностей </w:t>
            </w:r>
            <w:proofErr w:type="gramStart"/>
            <w:r w:rsidRPr="00472218">
              <w:t>ответственного</w:t>
            </w:r>
            <w:proofErr w:type="gramEnd"/>
            <w:r w:rsidRPr="00472218">
              <w:t xml:space="preserve"> за пожарную безопасность </w:t>
            </w:r>
          </w:p>
        </w:tc>
        <w:tc>
          <w:tcPr>
            <w:tcW w:w="2418" w:type="dxa"/>
          </w:tcPr>
          <w:p w:rsidR="00EA49CE" w:rsidRPr="00472218" w:rsidRDefault="00EA49CE" w:rsidP="00687B42">
            <w:r w:rsidRPr="00472218">
              <w:t xml:space="preserve">до 15 процентов ставки учителя </w:t>
            </w:r>
          </w:p>
        </w:tc>
      </w:tr>
      <w:tr w:rsidR="00EA49CE" w:rsidRPr="00472218" w:rsidTr="00AC24F4">
        <w:tc>
          <w:tcPr>
            <w:tcW w:w="876" w:type="dxa"/>
          </w:tcPr>
          <w:p w:rsidR="00EA49CE" w:rsidRPr="00472218" w:rsidRDefault="00CE42F7" w:rsidP="00CE42F7">
            <w:pPr>
              <w:jc w:val="center"/>
            </w:pPr>
            <w:r>
              <w:t>14</w:t>
            </w:r>
          </w:p>
        </w:tc>
        <w:tc>
          <w:tcPr>
            <w:tcW w:w="6276" w:type="dxa"/>
          </w:tcPr>
          <w:p w:rsidR="00EA49CE" w:rsidRPr="00472218" w:rsidRDefault="00EA49CE" w:rsidP="00687B42">
            <w:r w:rsidRPr="00472218">
              <w:t>Педагогическому работнику за выполнение обязанностей ответственного за  безопасность дорожного движения</w:t>
            </w:r>
          </w:p>
        </w:tc>
        <w:tc>
          <w:tcPr>
            <w:tcW w:w="2418" w:type="dxa"/>
          </w:tcPr>
          <w:p w:rsidR="00EA49CE" w:rsidRPr="00472218" w:rsidRDefault="00EA49CE" w:rsidP="00687B42">
            <w:r w:rsidRPr="00472218">
              <w:t>до 5 процентов ставки учителя</w:t>
            </w:r>
          </w:p>
        </w:tc>
      </w:tr>
      <w:tr w:rsidR="00EA49CE" w:rsidRPr="00472218" w:rsidTr="00AC24F4">
        <w:tc>
          <w:tcPr>
            <w:tcW w:w="876" w:type="dxa"/>
          </w:tcPr>
          <w:p w:rsidR="00EA49CE" w:rsidRPr="00472218" w:rsidRDefault="00CE42F7" w:rsidP="00CE42F7">
            <w:pPr>
              <w:jc w:val="center"/>
            </w:pPr>
            <w:r>
              <w:t>15</w:t>
            </w:r>
          </w:p>
        </w:tc>
        <w:tc>
          <w:tcPr>
            <w:tcW w:w="6276" w:type="dxa"/>
          </w:tcPr>
          <w:p w:rsidR="00EA49CE" w:rsidRPr="00472218" w:rsidRDefault="00EA49CE" w:rsidP="00687B42">
            <w:r w:rsidRPr="00472218">
              <w:t>Педагогическому работнику за приемку-отправку электронной почты</w:t>
            </w:r>
          </w:p>
        </w:tc>
        <w:tc>
          <w:tcPr>
            <w:tcW w:w="2418" w:type="dxa"/>
          </w:tcPr>
          <w:p w:rsidR="00EA49CE" w:rsidRPr="00472218" w:rsidRDefault="00EA49CE" w:rsidP="00EA49CE">
            <w:r w:rsidRPr="00472218">
              <w:t xml:space="preserve">до </w:t>
            </w:r>
            <w:r>
              <w:t>2</w:t>
            </w:r>
            <w:r w:rsidRPr="00472218">
              <w:t>0 процентов ставки учителя</w:t>
            </w:r>
          </w:p>
        </w:tc>
      </w:tr>
      <w:tr w:rsidR="00EA49CE" w:rsidRPr="00472218" w:rsidTr="00AC24F4">
        <w:tc>
          <w:tcPr>
            <w:tcW w:w="876" w:type="dxa"/>
          </w:tcPr>
          <w:p w:rsidR="00EA49CE" w:rsidRPr="00472218" w:rsidRDefault="00CE42F7" w:rsidP="00CE42F7">
            <w:pPr>
              <w:jc w:val="center"/>
            </w:pPr>
            <w:r>
              <w:t>16</w:t>
            </w:r>
          </w:p>
        </w:tc>
        <w:tc>
          <w:tcPr>
            <w:tcW w:w="6276" w:type="dxa"/>
          </w:tcPr>
          <w:p w:rsidR="00EA49CE" w:rsidRPr="00472218" w:rsidRDefault="00EA49CE" w:rsidP="00687B42">
            <w:pPr>
              <w:rPr>
                <w:lang w:eastAsia="ar-SA"/>
              </w:rPr>
            </w:pPr>
            <w:r w:rsidRPr="00472218">
              <w:t>Педагогическому работнику з</w:t>
            </w:r>
            <w:r w:rsidRPr="00472218">
              <w:rPr>
                <w:lang w:eastAsia="ar-SA"/>
              </w:rPr>
              <w:t xml:space="preserve">а ведение официального сайта  </w:t>
            </w:r>
          </w:p>
        </w:tc>
        <w:tc>
          <w:tcPr>
            <w:tcW w:w="2418" w:type="dxa"/>
          </w:tcPr>
          <w:p w:rsidR="00EA49CE" w:rsidRPr="00472218" w:rsidRDefault="00EA49CE" w:rsidP="00687B42">
            <w:r w:rsidRPr="00472218">
              <w:t>до 20 процентов ставки учителя</w:t>
            </w:r>
          </w:p>
        </w:tc>
      </w:tr>
      <w:tr w:rsidR="00EA49CE" w:rsidRPr="00472218" w:rsidTr="00AC24F4">
        <w:tc>
          <w:tcPr>
            <w:tcW w:w="876" w:type="dxa"/>
          </w:tcPr>
          <w:p w:rsidR="00EA49CE" w:rsidRPr="00472218" w:rsidRDefault="00CE42F7" w:rsidP="00CE42F7">
            <w:pPr>
              <w:jc w:val="center"/>
            </w:pPr>
            <w:r>
              <w:t>17</w:t>
            </w:r>
          </w:p>
        </w:tc>
        <w:tc>
          <w:tcPr>
            <w:tcW w:w="6276" w:type="dxa"/>
          </w:tcPr>
          <w:p w:rsidR="00EA49CE" w:rsidRPr="00472218" w:rsidRDefault="00EA49CE" w:rsidP="00687B42">
            <w:r w:rsidRPr="00472218">
              <w:t>Педагогическому работнику за информирование СМИ о деятельности школы</w:t>
            </w:r>
          </w:p>
        </w:tc>
        <w:tc>
          <w:tcPr>
            <w:tcW w:w="2418" w:type="dxa"/>
          </w:tcPr>
          <w:p w:rsidR="00EA49CE" w:rsidRPr="00472218" w:rsidRDefault="00EA49CE" w:rsidP="00687B42">
            <w:r w:rsidRPr="00472218">
              <w:t>до 10 процентов ставки учителя</w:t>
            </w:r>
          </w:p>
        </w:tc>
      </w:tr>
      <w:tr w:rsidR="00EA49CE" w:rsidRPr="00472218" w:rsidTr="00AC24F4">
        <w:tc>
          <w:tcPr>
            <w:tcW w:w="876" w:type="dxa"/>
          </w:tcPr>
          <w:p w:rsidR="00EA49CE" w:rsidRPr="00472218" w:rsidRDefault="00CE42F7" w:rsidP="00CE42F7">
            <w:pPr>
              <w:jc w:val="center"/>
            </w:pPr>
            <w:r>
              <w:t>18</w:t>
            </w:r>
          </w:p>
        </w:tc>
        <w:tc>
          <w:tcPr>
            <w:tcW w:w="6276" w:type="dxa"/>
          </w:tcPr>
          <w:p w:rsidR="00EA49CE" w:rsidRPr="00472218" w:rsidRDefault="00EA49CE" w:rsidP="00687B42">
            <w:r w:rsidRPr="00472218">
              <w:t>Педагогическому работнику за организацию дистанционного обучения</w:t>
            </w:r>
          </w:p>
        </w:tc>
        <w:tc>
          <w:tcPr>
            <w:tcW w:w="2418" w:type="dxa"/>
          </w:tcPr>
          <w:p w:rsidR="00EA49CE" w:rsidRPr="00472218" w:rsidRDefault="00EA49CE" w:rsidP="00EA49CE">
            <w:r w:rsidRPr="00472218">
              <w:t>до 1</w:t>
            </w:r>
            <w:r>
              <w:t>2</w:t>
            </w:r>
            <w:r w:rsidRPr="00472218">
              <w:t xml:space="preserve"> процентов ставки учителя</w:t>
            </w:r>
          </w:p>
        </w:tc>
      </w:tr>
      <w:tr w:rsidR="00EA49CE" w:rsidRPr="00472218" w:rsidTr="00AC24F4">
        <w:tc>
          <w:tcPr>
            <w:tcW w:w="876" w:type="dxa"/>
          </w:tcPr>
          <w:p w:rsidR="00EA49CE" w:rsidRPr="00472218" w:rsidRDefault="00CE42F7" w:rsidP="00CE42F7">
            <w:pPr>
              <w:jc w:val="center"/>
            </w:pPr>
            <w:r>
              <w:t>19</w:t>
            </w:r>
          </w:p>
        </w:tc>
        <w:tc>
          <w:tcPr>
            <w:tcW w:w="6276" w:type="dxa"/>
          </w:tcPr>
          <w:p w:rsidR="00EA49CE" w:rsidRPr="00472218" w:rsidRDefault="00EA49CE" w:rsidP="00687B42">
            <w:pPr>
              <w:pStyle w:val="ConsPlusNormal"/>
              <w:ind w:firstLine="0"/>
              <w:rPr>
                <w:rFonts w:ascii="Times New Roman" w:hAnsi="Times New Roman"/>
                <w:sz w:val="24"/>
              </w:rPr>
            </w:pPr>
            <w:r w:rsidRPr="00472218">
              <w:rPr>
                <w:rFonts w:ascii="Times New Roman" w:hAnsi="Times New Roman"/>
                <w:sz w:val="24"/>
              </w:rPr>
              <w:t>За напряженность и интенсивность труда</w:t>
            </w:r>
            <w:r>
              <w:rPr>
                <w:rFonts w:ascii="Times New Roman" w:hAnsi="Times New Roman"/>
                <w:sz w:val="24"/>
              </w:rPr>
              <w:t>,</w:t>
            </w:r>
            <w:r w:rsidRPr="00472218">
              <w:rPr>
                <w:rFonts w:ascii="Times New Roman" w:hAnsi="Times New Roman"/>
                <w:sz w:val="24"/>
              </w:rPr>
              <w:t xml:space="preserve"> </w:t>
            </w:r>
            <w:r>
              <w:rPr>
                <w:rFonts w:ascii="Times New Roman" w:hAnsi="Times New Roman"/>
                <w:sz w:val="24"/>
              </w:rPr>
              <w:t xml:space="preserve"> </w:t>
            </w:r>
            <w:r w:rsidRPr="00472218">
              <w:rPr>
                <w:rFonts w:ascii="Times New Roman" w:hAnsi="Times New Roman"/>
                <w:sz w:val="24"/>
              </w:rPr>
              <w:t>результативн</w:t>
            </w:r>
            <w:r>
              <w:rPr>
                <w:rFonts w:ascii="Times New Roman" w:hAnsi="Times New Roman"/>
                <w:sz w:val="24"/>
              </w:rPr>
              <w:t>ую</w:t>
            </w:r>
            <w:r w:rsidRPr="00472218">
              <w:rPr>
                <w:rFonts w:ascii="Times New Roman" w:hAnsi="Times New Roman"/>
                <w:sz w:val="24"/>
              </w:rPr>
              <w:t xml:space="preserve"> организационно-методическ</w:t>
            </w:r>
            <w:r>
              <w:rPr>
                <w:rFonts w:ascii="Times New Roman" w:hAnsi="Times New Roman"/>
                <w:sz w:val="24"/>
              </w:rPr>
              <w:t>ую</w:t>
            </w:r>
            <w:r w:rsidRPr="00472218">
              <w:rPr>
                <w:rFonts w:ascii="Times New Roman" w:hAnsi="Times New Roman"/>
                <w:sz w:val="24"/>
              </w:rPr>
              <w:t xml:space="preserve"> работ</w:t>
            </w:r>
            <w:r>
              <w:rPr>
                <w:rFonts w:ascii="Times New Roman" w:hAnsi="Times New Roman"/>
                <w:sz w:val="24"/>
              </w:rPr>
              <w:t>у,</w:t>
            </w:r>
            <w:r w:rsidRPr="00435A8E">
              <w:rPr>
                <w:rFonts w:ascii="Times New Roman" w:hAnsi="Times New Roman"/>
                <w:sz w:val="24"/>
              </w:rPr>
              <w:t xml:space="preserve"> </w:t>
            </w:r>
            <w:r>
              <w:rPr>
                <w:rFonts w:ascii="Times New Roman" w:hAnsi="Times New Roman"/>
                <w:sz w:val="24"/>
              </w:rPr>
              <w:t xml:space="preserve"> </w:t>
            </w:r>
            <w:r w:rsidRPr="00435A8E">
              <w:rPr>
                <w:rFonts w:ascii="Times New Roman" w:hAnsi="Times New Roman"/>
                <w:sz w:val="24"/>
              </w:rPr>
              <w:t>разработк</w:t>
            </w:r>
            <w:r>
              <w:rPr>
                <w:rFonts w:ascii="Times New Roman" w:hAnsi="Times New Roman"/>
                <w:sz w:val="24"/>
              </w:rPr>
              <w:t>у</w:t>
            </w:r>
            <w:r w:rsidRPr="00435A8E">
              <w:rPr>
                <w:rFonts w:ascii="Times New Roman" w:hAnsi="Times New Roman"/>
                <w:sz w:val="24"/>
              </w:rPr>
              <w:t xml:space="preserve"> новых направлений деятельности</w:t>
            </w:r>
            <w:r>
              <w:rPr>
                <w:rFonts w:ascii="Times New Roman" w:hAnsi="Times New Roman"/>
                <w:sz w:val="24"/>
              </w:rPr>
              <w:t xml:space="preserve">, </w:t>
            </w:r>
            <w:r w:rsidRPr="00435A8E">
              <w:rPr>
                <w:rFonts w:ascii="Times New Roman" w:hAnsi="Times New Roman"/>
                <w:sz w:val="24"/>
              </w:rPr>
              <w:t xml:space="preserve"> выполнение дополнительных </w:t>
            </w:r>
            <w:proofErr w:type="gramStart"/>
            <w:r w:rsidRPr="00435A8E">
              <w:rPr>
                <w:rFonts w:ascii="Times New Roman" w:hAnsi="Times New Roman"/>
                <w:sz w:val="24"/>
              </w:rPr>
              <w:t>к</w:t>
            </w:r>
            <w:proofErr w:type="gramEnd"/>
            <w:r w:rsidRPr="00435A8E">
              <w:rPr>
                <w:rFonts w:ascii="Times New Roman" w:hAnsi="Times New Roman"/>
                <w:sz w:val="24"/>
              </w:rPr>
              <w:t xml:space="preserve"> </w:t>
            </w:r>
            <w:proofErr w:type="gramStart"/>
            <w:r w:rsidRPr="00435A8E">
              <w:rPr>
                <w:rFonts w:ascii="Times New Roman" w:hAnsi="Times New Roman"/>
                <w:sz w:val="24"/>
              </w:rPr>
              <w:t>основны</w:t>
            </w:r>
            <w:r>
              <w:rPr>
                <w:rFonts w:ascii="Times New Roman" w:hAnsi="Times New Roman"/>
                <w:sz w:val="24"/>
              </w:rPr>
              <w:t>м</w:t>
            </w:r>
            <w:proofErr w:type="gramEnd"/>
            <w:r w:rsidRPr="00435A8E">
              <w:rPr>
                <w:rFonts w:ascii="Times New Roman" w:hAnsi="Times New Roman"/>
                <w:sz w:val="24"/>
              </w:rPr>
              <w:t xml:space="preserve"> обязанностей</w:t>
            </w:r>
            <w:r>
              <w:rPr>
                <w:rFonts w:ascii="Times New Roman" w:hAnsi="Times New Roman"/>
                <w:sz w:val="24"/>
              </w:rPr>
              <w:t>,</w:t>
            </w:r>
            <w:r w:rsidRPr="00435A8E">
              <w:rPr>
                <w:rFonts w:ascii="Times New Roman" w:hAnsi="Times New Roman"/>
                <w:sz w:val="24"/>
              </w:rPr>
              <w:t xml:space="preserve">  прогрессивные формы </w:t>
            </w:r>
            <w:r>
              <w:rPr>
                <w:rFonts w:ascii="Times New Roman" w:hAnsi="Times New Roman"/>
                <w:sz w:val="24"/>
              </w:rPr>
              <w:t xml:space="preserve">работы </w:t>
            </w:r>
            <w:r w:rsidRPr="00472218">
              <w:rPr>
                <w:rFonts w:ascii="Times New Roman" w:hAnsi="Times New Roman"/>
                <w:sz w:val="24"/>
              </w:rPr>
              <w:t>заместителю директора по УВР, старшей вожатой</w:t>
            </w:r>
          </w:p>
        </w:tc>
        <w:tc>
          <w:tcPr>
            <w:tcW w:w="2418" w:type="dxa"/>
          </w:tcPr>
          <w:p w:rsidR="00EA49CE" w:rsidRPr="00472218" w:rsidRDefault="00EA49CE" w:rsidP="00191A8A">
            <w:r w:rsidRPr="00472218">
              <w:t xml:space="preserve">до </w:t>
            </w:r>
            <w:r w:rsidR="00191A8A">
              <w:t>6</w:t>
            </w:r>
            <w:r w:rsidRPr="00472218">
              <w:t>0 процентов ставки учителя</w:t>
            </w:r>
          </w:p>
        </w:tc>
      </w:tr>
      <w:tr w:rsidR="00EA49CE" w:rsidRPr="00472218" w:rsidTr="00AC24F4">
        <w:tc>
          <w:tcPr>
            <w:tcW w:w="876" w:type="dxa"/>
          </w:tcPr>
          <w:p w:rsidR="00EA49CE" w:rsidRPr="00472218" w:rsidRDefault="00CE42F7" w:rsidP="00CE42F7">
            <w:pPr>
              <w:jc w:val="center"/>
            </w:pPr>
            <w:r>
              <w:t>20</w:t>
            </w:r>
          </w:p>
        </w:tc>
        <w:tc>
          <w:tcPr>
            <w:tcW w:w="6276" w:type="dxa"/>
          </w:tcPr>
          <w:p w:rsidR="00EA49CE" w:rsidRPr="00472218" w:rsidRDefault="00EA49CE" w:rsidP="00687B42">
            <w:r w:rsidRPr="00472218">
              <w:t xml:space="preserve">Педагогическим работникам за ведение электронных дневников, журналов, за подготовку к итоговой аттестации </w:t>
            </w:r>
          </w:p>
        </w:tc>
        <w:tc>
          <w:tcPr>
            <w:tcW w:w="2418" w:type="dxa"/>
          </w:tcPr>
          <w:p w:rsidR="00EA49CE" w:rsidRPr="00472218" w:rsidRDefault="00EA49CE" w:rsidP="00687B42">
            <w:r w:rsidRPr="00472218">
              <w:t>до 15 процентов ставки учителя</w:t>
            </w:r>
          </w:p>
        </w:tc>
      </w:tr>
      <w:tr w:rsidR="00EA49CE" w:rsidRPr="00472218" w:rsidTr="00AC24F4">
        <w:tc>
          <w:tcPr>
            <w:tcW w:w="876" w:type="dxa"/>
          </w:tcPr>
          <w:p w:rsidR="00EA49CE" w:rsidRPr="00472218" w:rsidRDefault="00CE42F7" w:rsidP="00CE42F7">
            <w:pPr>
              <w:jc w:val="center"/>
            </w:pPr>
            <w:r>
              <w:t>21</w:t>
            </w:r>
          </w:p>
        </w:tc>
        <w:tc>
          <w:tcPr>
            <w:tcW w:w="6276" w:type="dxa"/>
          </w:tcPr>
          <w:p w:rsidR="00EA49CE" w:rsidRPr="00472218" w:rsidRDefault="00EA49CE" w:rsidP="00687B42">
            <w:r w:rsidRPr="00472218">
              <w:t>Педагогическому работнику за профилактику правонарушений.</w:t>
            </w:r>
          </w:p>
        </w:tc>
        <w:tc>
          <w:tcPr>
            <w:tcW w:w="2418" w:type="dxa"/>
          </w:tcPr>
          <w:p w:rsidR="00EA49CE" w:rsidRPr="00472218" w:rsidRDefault="00EA49CE" w:rsidP="00687B42">
            <w:r w:rsidRPr="00472218">
              <w:t>до 10 процентов ставки учителя</w:t>
            </w:r>
          </w:p>
        </w:tc>
      </w:tr>
      <w:tr w:rsidR="00EA49CE" w:rsidRPr="00472218" w:rsidTr="00AC24F4">
        <w:tc>
          <w:tcPr>
            <w:tcW w:w="876" w:type="dxa"/>
          </w:tcPr>
          <w:p w:rsidR="00EA49CE" w:rsidRPr="00472218" w:rsidRDefault="00CE42F7" w:rsidP="00CE42F7">
            <w:pPr>
              <w:jc w:val="center"/>
            </w:pPr>
            <w:r>
              <w:t>22</w:t>
            </w:r>
          </w:p>
        </w:tc>
        <w:tc>
          <w:tcPr>
            <w:tcW w:w="6276" w:type="dxa"/>
          </w:tcPr>
          <w:p w:rsidR="00EA49CE" w:rsidRPr="00472218" w:rsidRDefault="00EA49CE" w:rsidP="00687B42">
            <w:r w:rsidRPr="00472218">
              <w:t xml:space="preserve">Школьному оператору ЕИС </w:t>
            </w:r>
          </w:p>
        </w:tc>
        <w:tc>
          <w:tcPr>
            <w:tcW w:w="2418" w:type="dxa"/>
          </w:tcPr>
          <w:p w:rsidR="00EA49CE" w:rsidRPr="00472218" w:rsidRDefault="00EA49CE" w:rsidP="00687B42">
            <w:r w:rsidRPr="00472218">
              <w:t>до 30 процентов ставки учителя</w:t>
            </w:r>
          </w:p>
        </w:tc>
      </w:tr>
      <w:tr w:rsidR="00191A8A" w:rsidRPr="00472218" w:rsidTr="00AC24F4">
        <w:trPr>
          <w:trHeight w:val="315"/>
        </w:trPr>
        <w:tc>
          <w:tcPr>
            <w:tcW w:w="876" w:type="dxa"/>
          </w:tcPr>
          <w:p w:rsidR="00191A8A" w:rsidRPr="00472218" w:rsidRDefault="00CE42F7" w:rsidP="00CE42F7">
            <w:pPr>
              <w:jc w:val="center"/>
            </w:pPr>
            <w:r>
              <w:t>23</w:t>
            </w:r>
          </w:p>
        </w:tc>
        <w:tc>
          <w:tcPr>
            <w:tcW w:w="6276" w:type="dxa"/>
          </w:tcPr>
          <w:p w:rsidR="00191A8A" w:rsidRPr="00472218" w:rsidRDefault="00191A8A" w:rsidP="002A3F15">
            <w:r w:rsidRPr="00472218">
              <w:t>Уборщику служебных помещений за уборку туалетов</w:t>
            </w:r>
          </w:p>
        </w:tc>
        <w:tc>
          <w:tcPr>
            <w:tcW w:w="2418" w:type="dxa"/>
          </w:tcPr>
          <w:p w:rsidR="00191A8A" w:rsidRPr="00472218" w:rsidRDefault="00191A8A" w:rsidP="002A3F15">
            <w:r w:rsidRPr="00472218">
              <w:t>до 35 % процентов оклада (должностного оклада), ставки</w:t>
            </w:r>
          </w:p>
        </w:tc>
      </w:tr>
      <w:tr w:rsidR="00191A8A" w:rsidRPr="00472218" w:rsidTr="00AC24F4">
        <w:trPr>
          <w:trHeight w:val="232"/>
        </w:trPr>
        <w:tc>
          <w:tcPr>
            <w:tcW w:w="876" w:type="dxa"/>
          </w:tcPr>
          <w:p w:rsidR="00191A8A" w:rsidRPr="00472218" w:rsidRDefault="00CE42F7" w:rsidP="00CE42F7">
            <w:pPr>
              <w:jc w:val="center"/>
            </w:pPr>
            <w:r>
              <w:t>24</w:t>
            </w:r>
          </w:p>
        </w:tc>
        <w:tc>
          <w:tcPr>
            <w:tcW w:w="6276" w:type="dxa"/>
          </w:tcPr>
          <w:p w:rsidR="00191A8A" w:rsidRPr="00472218" w:rsidRDefault="00191A8A" w:rsidP="00EA591F">
            <w:r w:rsidRPr="00472218">
              <w:t xml:space="preserve">За выполнение функций гардеробщика </w:t>
            </w:r>
            <w:r>
              <w:t>с 01.09 по 31.05</w:t>
            </w:r>
          </w:p>
        </w:tc>
        <w:tc>
          <w:tcPr>
            <w:tcW w:w="2418" w:type="dxa"/>
          </w:tcPr>
          <w:p w:rsidR="00191A8A" w:rsidRPr="00472218" w:rsidRDefault="00191A8A" w:rsidP="00EA591F">
            <w:r w:rsidRPr="00472218">
              <w:t>до 30 процентов оклада (должностного оклада), ставки</w:t>
            </w:r>
          </w:p>
        </w:tc>
      </w:tr>
      <w:tr w:rsidR="00191A8A" w:rsidRPr="00472218" w:rsidTr="00AC24F4">
        <w:trPr>
          <w:trHeight w:val="519"/>
        </w:trPr>
        <w:tc>
          <w:tcPr>
            <w:tcW w:w="876" w:type="dxa"/>
            <w:tcBorders>
              <w:bottom w:val="single" w:sz="4" w:space="0" w:color="auto"/>
            </w:tcBorders>
          </w:tcPr>
          <w:p w:rsidR="00191A8A" w:rsidRPr="00472218" w:rsidRDefault="00CE42F7" w:rsidP="00CE42F7">
            <w:pPr>
              <w:jc w:val="center"/>
            </w:pPr>
            <w:r>
              <w:t>25</w:t>
            </w:r>
          </w:p>
        </w:tc>
        <w:tc>
          <w:tcPr>
            <w:tcW w:w="6276" w:type="dxa"/>
            <w:tcBorders>
              <w:bottom w:val="single" w:sz="4" w:space="0" w:color="auto"/>
            </w:tcBorders>
          </w:tcPr>
          <w:p w:rsidR="00191A8A" w:rsidRPr="00472218" w:rsidRDefault="00191A8A" w:rsidP="00EA591F">
            <w:r w:rsidRPr="00472218">
              <w:t>Заведующему хозяйством за разгрузочно-погрузочные работы</w:t>
            </w:r>
          </w:p>
        </w:tc>
        <w:tc>
          <w:tcPr>
            <w:tcW w:w="2418" w:type="dxa"/>
            <w:tcBorders>
              <w:bottom w:val="single" w:sz="4" w:space="0" w:color="auto"/>
            </w:tcBorders>
          </w:tcPr>
          <w:p w:rsidR="00191A8A" w:rsidRPr="00472218" w:rsidRDefault="00191A8A" w:rsidP="00EA591F">
            <w:r w:rsidRPr="00472218">
              <w:t>до 30 процентов оклада (должностного оклада), ставки</w:t>
            </w:r>
          </w:p>
        </w:tc>
      </w:tr>
      <w:tr w:rsidR="00191A8A" w:rsidRPr="00472218" w:rsidTr="00AC24F4">
        <w:tc>
          <w:tcPr>
            <w:tcW w:w="876" w:type="dxa"/>
          </w:tcPr>
          <w:p w:rsidR="00191A8A" w:rsidRPr="00472218" w:rsidRDefault="00CE42F7" w:rsidP="00CE42F7">
            <w:pPr>
              <w:jc w:val="center"/>
            </w:pPr>
            <w:r>
              <w:t>26</w:t>
            </w:r>
          </w:p>
        </w:tc>
        <w:tc>
          <w:tcPr>
            <w:tcW w:w="6276" w:type="dxa"/>
          </w:tcPr>
          <w:p w:rsidR="00191A8A" w:rsidRPr="00472218" w:rsidRDefault="00191A8A" w:rsidP="006E635D">
            <w:r w:rsidRPr="00472218">
              <w:t>Повару за ведение документации по школьной столовой</w:t>
            </w:r>
          </w:p>
        </w:tc>
        <w:tc>
          <w:tcPr>
            <w:tcW w:w="2418" w:type="dxa"/>
          </w:tcPr>
          <w:p w:rsidR="00191A8A" w:rsidRPr="00472218" w:rsidRDefault="00191A8A" w:rsidP="006E635D">
            <w:r w:rsidRPr="00472218">
              <w:t>до 30 процентов оклада (должностного оклада), ставки</w:t>
            </w:r>
          </w:p>
        </w:tc>
      </w:tr>
      <w:tr w:rsidR="00191A8A" w:rsidRPr="00472218" w:rsidTr="00AC24F4">
        <w:tc>
          <w:tcPr>
            <w:tcW w:w="876" w:type="dxa"/>
          </w:tcPr>
          <w:p w:rsidR="00191A8A" w:rsidRPr="00472218" w:rsidRDefault="00CE42F7" w:rsidP="00CE42F7">
            <w:pPr>
              <w:jc w:val="center"/>
            </w:pPr>
            <w:r>
              <w:t>27</w:t>
            </w:r>
          </w:p>
        </w:tc>
        <w:tc>
          <w:tcPr>
            <w:tcW w:w="6276" w:type="dxa"/>
          </w:tcPr>
          <w:p w:rsidR="00191A8A" w:rsidRPr="00472218" w:rsidRDefault="00191A8A" w:rsidP="007502F3">
            <w:proofErr w:type="gramStart"/>
            <w:r>
              <w:t>Ответственному</w:t>
            </w:r>
            <w:proofErr w:type="gramEnd"/>
            <w:r>
              <w:t xml:space="preserve"> за тепловое хозяйство </w:t>
            </w:r>
          </w:p>
        </w:tc>
        <w:tc>
          <w:tcPr>
            <w:tcW w:w="2418" w:type="dxa"/>
          </w:tcPr>
          <w:p w:rsidR="00191A8A" w:rsidRPr="00472218" w:rsidRDefault="00191A8A" w:rsidP="00191A8A">
            <w:r>
              <w:t>до 5 процентов</w:t>
            </w:r>
            <w:r w:rsidRPr="00472218">
              <w:t xml:space="preserve"> </w:t>
            </w:r>
            <w:r>
              <w:t>от ставки учителя</w:t>
            </w:r>
          </w:p>
        </w:tc>
      </w:tr>
      <w:tr w:rsidR="00191A8A" w:rsidRPr="00472218" w:rsidTr="00AC24F4">
        <w:trPr>
          <w:trHeight w:val="1136"/>
        </w:trPr>
        <w:tc>
          <w:tcPr>
            <w:tcW w:w="876" w:type="dxa"/>
          </w:tcPr>
          <w:p w:rsidR="00191A8A" w:rsidRPr="00472218" w:rsidRDefault="00CE42F7" w:rsidP="00CE42F7">
            <w:pPr>
              <w:jc w:val="center"/>
            </w:pPr>
            <w:r>
              <w:lastRenderedPageBreak/>
              <w:t>28</w:t>
            </w:r>
          </w:p>
        </w:tc>
        <w:tc>
          <w:tcPr>
            <w:tcW w:w="6276" w:type="dxa"/>
          </w:tcPr>
          <w:p w:rsidR="00191A8A" w:rsidRDefault="00191A8A" w:rsidP="00CE2E09">
            <w:r>
              <w:t xml:space="preserve">Помощнику воспитателя за содержание </w:t>
            </w:r>
            <w:r w:rsidRPr="0069140E">
              <w:t xml:space="preserve">помещений </w:t>
            </w:r>
            <w:r>
              <w:t xml:space="preserve">здания дошкольной группы в соответствии с требованиями </w:t>
            </w:r>
            <w:proofErr w:type="spellStart"/>
            <w:r>
              <w:t>СанПиН</w:t>
            </w:r>
            <w:proofErr w:type="spellEnd"/>
            <w:r>
              <w:t xml:space="preserve"> </w:t>
            </w:r>
          </w:p>
          <w:p w:rsidR="00191A8A" w:rsidRDefault="00191A8A" w:rsidP="00CE2E09"/>
        </w:tc>
        <w:tc>
          <w:tcPr>
            <w:tcW w:w="2418" w:type="dxa"/>
          </w:tcPr>
          <w:p w:rsidR="00191A8A" w:rsidRDefault="00191A8A" w:rsidP="00CE2E09">
            <w:r>
              <w:t>до 50 процентов</w:t>
            </w:r>
            <w:r w:rsidRPr="00472218">
              <w:t xml:space="preserve"> оклада (должностного оклада), ставки</w:t>
            </w:r>
          </w:p>
        </w:tc>
      </w:tr>
      <w:tr w:rsidR="005B0E87" w:rsidRPr="00472218" w:rsidTr="00AC24F4">
        <w:trPr>
          <w:trHeight w:val="1085"/>
        </w:trPr>
        <w:tc>
          <w:tcPr>
            <w:tcW w:w="876" w:type="dxa"/>
          </w:tcPr>
          <w:p w:rsidR="005B0E87" w:rsidRPr="00472218" w:rsidRDefault="00CE42F7" w:rsidP="00CE42F7">
            <w:pPr>
              <w:jc w:val="center"/>
            </w:pPr>
            <w:r>
              <w:t>29</w:t>
            </w:r>
          </w:p>
        </w:tc>
        <w:tc>
          <w:tcPr>
            <w:tcW w:w="6276" w:type="dxa"/>
          </w:tcPr>
          <w:p w:rsidR="005B0E87" w:rsidRPr="007D2B78" w:rsidRDefault="005B0E87" w:rsidP="003A0A0A">
            <w:r>
              <w:t>Воспитателю за с</w:t>
            </w:r>
            <w:r w:rsidRPr="007D2B78">
              <w:t>ложность, интенсивность труда в разновозрастн</w:t>
            </w:r>
            <w:r>
              <w:t>ой</w:t>
            </w:r>
            <w:r w:rsidRPr="007D2B78">
              <w:t xml:space="preserve"> групп</w:t>
            </w:r>
            <w:r>
              <w:t>е</w:t>
            </w:r>
          </w:p>
        </w:tc>
        <w:tc>
          <w:tcPr>
            <w:tcW w:w="2418" w:type="dxa"/>
          </w:tcPr>
          <w:p w:rsidR="005B0E87" w:rsidRDefault="005B0E87" w:rsidP="003A0A0A">
            <w:r>
              <w:t>до 100 процентов</w:t>
            </w:r>
            <w:r w:rsidRPr="00472218">
              <w:t xml:space="preserve"> оклада (должностного оклада), ставки</w:t>
            </w:r>
          </w:p>
        </w:tc>
      </w:tr>
      <w:tr w:rsidR="005B0E87" w:rsidRPr="00472218" w:rsidTr="00CE42F7">
        <w:trPr>
          <w:trHeight w:val="139"/>
        </w:trPr>
        <w:tc>
          <w:tcPr>
            <w:tcW w:w="876" w:type="dxa"/>
          </w:tcPr>
          <w:p w:rsidR="005B0E87" w:rsidRDefault="00CE42F7" w:rsidP="00CE42F7">
            <w:pPr>
              <w:jc w:val="center"/>
            </w:pPr>
            <w:r>
              <w:t>30</w:t>
            </w:r>
          </w:p>
        </w:tc>
        <w:tc>
          <w:tcPr>
            <w:tcW w:w="6276" w:type="dxa"/>
          </w:tcPr>
          <w:p w:rsidR="005B0E87" w:rsidRDefault="00472A55" w:rsidP="00CE42F7">
            <w:pPr>
              <w:pStyle w:val="a7"/>
              <w:shd w:val="clear" w:color="auto" w:fill="FFFFFF"/>
              <w:spacing w:before="0" w:beforeAutospacing="0" w:after="0" w:afterAutospacing="0" w:line="300" w:lineRule="atLeast"/>
            </w:pPr>
            <w:r>
              <w:t xml:space="preserve">Сторожам за </w:t>
            </w:r>
            <w:r w:rsidRPr="00CE42F7">
              <w:t>расширение зоны обслуживания</w:t>
            </w:r>
            <w:r w:rsidR="00CE42F7" w:rsidRPr="00CE42F7">
              <w:t xml:space="preserve"> (охрана здания, имущества дошкольной группы)</w:t>
            </w:r>
          </w:p>
        </w:tc>
        <w:tc>
          <w:tcPr>
            <w:tcW w:w="2418" w:type="dxa"/>
          </w:tcPr>
          <w:p w:rsidR="005B0E87" w:rsidRDefault="0038616B" w:rsidP="0038616B">
            <w:r>
              <w:t>до 10 процентов</w:t>
            </w:r>
            <w:r w:rsidRPr="00472218">
              <w:t xml:space="preserve"> оклада (должностного оклада), ставки</w:t>
            </w:r>
          </w:p>
        </w:tc>
      </w:tr>
    </w:tbl>
    <w:p w:rsidR="002C4D5E" w:rsidRPr="00472218" w:rsidRDefault="002C4D5E" w:rsidP="002C4D5E"/>
    <w:p w:rsidR="002C4D5E" w:rsidRPr="00472218" w:rsidRDefault="002C4D5E" w:rsidP="002C4D5E"/>
    <w:p w:rsidR="002C4D5E" w:rsidRPr="00472218" w:rsidRDefault="002C4D5E" w:rsidP="002C4D5E"/>
    <w:p w:rsidR="002C4D5E" w:rsidRDefault="002C4D5E" w:rsidP="002C4D5E"/>
    <w:p w:rsidR="002C4D5E" w:rsidRDefault="002C4D5E" w:rsidP="002C4D5E"/>
    <w:p w:rsidR="002C4D5E" w:rsidRDefault="002C4D5E" w:rsidP="002C4D5E">
      <w:pPr>
        <w:pStyle w:val="NoSpacing1"/>
        <w:jc w:val="right"/>
      </w:pPr>
    </w:p>
    <w:p w:rsidR="002C4D5E" w:rsidRDefault="002C4D5E" w:rsidP="002C4D5E">
      <w:pPr>
        <w:pStyle w:val="NoSpacing1"/>
        <w:jc w:val="right"/>
      </w:pPr>
      <w:r>
        <w:t xml:space="preserve">                                                                 </w:t>
      </w:r>
    </w:p>
    <w:p w:rsidR="002C4D5E" w:rsidRDefault="002C4D5E" w:rsidP="002C4D5E">
      <w:pPr>
        <w:pStyle w:val="NoSpacing1"/>
        <w:jc w:val="right"/>
      </w:pPr>
    </w:p>
    <w:p w:rsidR="002C4D5E" w:rsidRDefault="002C4D5E" w:rsidP="002C4D5E">
      <w:pPr>
        <w:pStyle w:val="NoSpacing1"/>
        <w:jc w:val="right"/>
      </w:pPr>
    </w:p>
    <w:p w:rsidR="002C4D5E" w:rsidRDefault="002C4D5E" w:rsidP="002C4D5E">
      <w:pPr>
        <w:pStyle w:val="NoSpacing1"/>
        <w:jc w:val="right"/>
      </w:pPr>
    </w:p>
    <w:p w:rsidR="002C4D5E" w:rsidRDefault="002C4D5E" w:rsidP="002C4D5E">
      <w:pPr>
        <w:pStyle w:val="NoSpacing1"/>
        <w:jc w:val="right"/>
      </w:pPr>
    </w:p>
    <w:p w:rsidR="0066382B" w:rsidRDefault="0066382B" w:rsidP="002C4D5E">
      <w:pPr>
        <w:pStyle w:val="NoSpacing1"/>
        <w:jc w:val="right"/>
      </w:pPr>
    </w:p>
    <w:p w:rsidR="0066382B" w:rsidRDefault="0066382B" w:rsidP="002C4D5E">
      <w:pPr>
        <w:pStyle w:val="NoSpacing1"/>
        <w:jc w:val="right"/>
      </w:pPr>
    </w:p>
    <w:p w:rsidR="0066382B" w:rsidRDefault="0066382B" w:rsidP="002C4D5E">
      <w:pPr>
        <w:pStyle w:val="NoSpacing1"/>
        <w:jc w:val="right"/>
      </w:pPr>
    </w:p>
    <w:p w:rsidR="0066382B" w:rsidRDefault="0066382B" w:rsidP="002C4D5E">
      <w:pPr>
        <w:pStyle w:val="NoSpacing1"/>
        <w:jc w:val="right"/>
      </w:pPr>
    </w:p>
    <w:p w:rsidR="0066382B" w:rsidRDefault="0066382B" w:rsidP="002C4D5E">
      <w:pPr>
        <w:pStyle w:val="NoSpacing1"/>
        <w:jc w:val="right"/>
      </w:pPr>
    </w:p>
    <w:p w:rsidR="0066382B" w:rsidRDefault="0066382B" w:rsidP="002C4D5E">
      <w:pPr>
        <w:pStyle w:val="NoSpacing1"/>
        <w:jc w:val="right"/>
      </w:pPr>
    </w:p>
    <w:p w:rsidR="0066382B" w:rsidRDefault="0066382B" w:rsidP="002C4D5E">
      <w:pPr>
        <w:pStyle w:val="NoSpacing1"/>
        <w:jc w:val="right"/>
      </w:pPr>
    </w:p>
    <w:p w:rsidR="0066382B" w:rsidRDefault="0066382B" w:rsidP="002C4D5E">
      <w:pPr>
        <w:pStyle w:val="NoSpacing1"/>
        <w:jc w:val="right"/>
      </w:pPr>
    </w:p>
    <w:p w:rsidR="0066382B" w:rsidRDefault="0066382B" w:rsidP="002C4D5E">
      <w:pPr>
        <w:pStyle w:val="NoSpacing1"/>
        <w:jc w:val="right"/>
      </w:pPr>
    </w:p>
    <w:p w:rsidR="0066382B" w:rsidRDefault="0066382B" w:rsidP="002C4D5E">
      <w:pPr>
        <w:pStyle w:val="NoSpacing1"/>
        <w:jc w:val="right"/>
      </w:pPr>
    </w:p>
    <w:p w:rsidR="0066382B" w:rsidRDefault="0066382B" w:rsidP="002C4D5E">
      <w:pPr>
        <w:pStyle w:val="NoSpacing1"/>
        <w:jc w:val="right"/>
      </w:pPr>
    </w:p>
    <w:p w:rsidR="0066382B" w:rsidRDefault="0066382B" w:rsidP="002C4D5E">
      <w:pPr>
        <w:pStyle w:val="NoSpacing1"/>
        <w:jc w:val="right"/>
      </w:pPr>
    </w:p>
    <w:p w:rsidR="0066382B" w:rsidRDefault="0066382B" w:rsidP="002C4D5E">
      <w:pPr>
        <w:pStyle w:val="NoSpacing1"/>
        <w:jc w:val="right"/>
      </w:pPr>
    </w:p>
    <w:p w:rsidR="0066382B" w:rsidRDefault="0066382B" w:rsidP="002C4D5E">
      <w:pPr>
        <w:pStyle w:val="NoSpacing1"/>
        <w:jc w:val="right"/>
      </w:pPr>
    </w:p>
    <w:p w:rsidR="0066382B" w:rsidRDefault="0066382B" w:rsidP="002C4D5E">
      <w:pPr>
        <w:pStyle w:val="NoSpacing1"/>
        <w:jc w:val="right"/>
      </w:pPr>
    </w:p>
    <w:p w:rsidR="0066382B" w:rsidRDefault="0066382B" w:rsidP="002C4D5E">
      <w:pPr>
        <w:pStyle w:val="NoSpacing1"/>
        <w:jc w:val="right"/>
      </w:pPr>
    </w:p>
    <w:p w:rsidR="0066382B" w:rsidRDefault="0066382B" w:rsidP="002C4D5E">
      <w:pPr>
        <w:pStyle w:val="NoSpacing1"/>
        <w:jc w:val="right"/>
      </w:pPr>
    </w:p>
    <w:p w:rsidR="0066382B" w:rsidRDefault="0066382B" w:rsidP="002C4D5E">
      <w:pPr>
        <w:pStyle w:val="NoSpacing1"/>
        <w:jc w:val="right"/>
      </w:pPr>
    </w:p>
    <w:p w:rsidR="0066382B" w:rsidRDefault="0066382B" w:rsidP="002C4D5E">
      <w:pPr>
        <w:pStyle w:val="NoSpacing1"/>
        <w:jc w:val="right"/>
      </w:pPr>
    </w:p>
    <w:p w:rsidR="0066382B" w:rsidRDefault="0066382B" w:rsidP="002C4D5E">
      <w:pPr>
        <w:pStyle w:val="NoSpacing1"/>
        <w:jc w:val="right"/>
      </w:pPr>
    </w:p>
    <w:p w:rsidR="0066382B" w:rsidRDefault="0066382B" w:rsidP="002C4D5E">
      <w:pPr>
        <w:pStyle w:val="NoSpacing1"/>
        <w:jc w:val="right"/>
      </w:pPr>
    </w:p>
    <w:p w:rsidR="0066382B" w:rsidRDefault="0066382B" w:rsidP="002C4D5E">
      <w:pPr>
        <w:pStyle w:val="NoSpacing1"/>
        <w:jc w:val="right"/>
      </w:pPr>
    </w:p>
    <w:p w:rsidR="0066382B" w:rsidRDefault="0066382B" w:rsidP="002C4D5E">
      <w:pPr>
        <w:pStyle w:val="NoSpacing1"/>
        <w:jc w:val="right"/>
      </w:pPr>
    </w:p>
    <w:p w:rsidR="0066382B" w:rsidRDefault="0066382B" w:rsidP="002C4D5E">
      <w:pPr>
        <w:pStyle w:val="NoSpacing1"/>
        <w:jc w:val="right"/>
      </w:pPr>
    </w:p>
    <w:p w:rsidR="0066382B" w:rsidRDefault="0066382B" w:rsidP="002C4D5E">
      <w:pPr>
        <w:pStyle w:val="NoSpacing1"/>
        <w:jc w:val="right"/>
      </w:pPr>
    </w:p>
    <w:p w:rsidR="0066382B" w:rsidRDefault="0066382B" w:rsidP="002C4D5E">
      <w:pPr>
        <w:pStyle w:val="NoSpacing1"/>
        <w:jc w:val="right"/>
      </w:pPr>
    </w:p>
    <w:p w:rsidR="0066382B" w:rsidRDefault="0066382B" w:rsidP="002C4D5E">
      <w:pPr>
        <w:pStyle w:val="NoSpacing1"/>
        <w:jc w:val="right"/>
      </w:pPr>
    </w:p>
    <w:p w:rsidR="0066382B" w:rsidRDefault="0066382B" w:rsidP="002C4D5E">
      <w:pPr>
        <w:pStyle w:val="NoSpacing1"/>
        <w:jc w:val="right"/>
      </w:pPr>
    </w:p>
    <w:p w:rsidR="0066382B" w:rsidRDefault="0066382B" w:rsidP="002C4D5E">
      <w:pPr>
        <w:pStyle w:val="NoSpacing1"/>
        <w:jc w:val="right"/>
      </w:pPr>
    </w:p>
    <w:p w:rsidR="0066382B" w:rsidRDefault="0066382B" w:rsidP="002C4D5E">
      <w:pPr>
        <w:pStyle w:val="NoSpacing1"/>
        <w:jc w:val="right"/>
      </w:pPr>
    </w:p>
    <w:p w:rsidR="002C4D5E" w:rsidRDefault="002C4D5E" w:rsidP="002C4D5E">
      <w:pPr>
        <w:pStyle w:val="NoSpacing1"/>
        <w:jc w:val="right"/>
      </w:pPr>
    </w:p>
    <w:p w:rsidR="002C4D5E" w:rsidRPr="0066382B" w:rsidRDefault="0066382B" w:rsidP="0066382B">
      <w:pPr>
        <w:pStyle w:val="NoSpacing1"/>
        <w:jc w:val="right"/>
      </w:pPr>
      <w:r>
        <w:t xml:space="preserve">      </w:t>
      </w:r>
    </w:p>
    <w:p w:rsidR="002C4D5E" w:rsidRDefault="002C4D5E" w:rsidP="002C4D5E"/>
    <w:p w:rsidR="002C4D5E" w:rsidRDefault="002C4D5E" w:rsidP="002C4D5E"/>
    <w:p w:rsidR="002C4D5E" w:rsidRDefault="002C4D5E" w:rsidP="002C4D5E"/>
    <w:p w:rsidR="002C4D5E" w:rsidRDefault="002C4D5E" w:rsidP="002C4D5E"/>
    <w:p w:rsidR="002C4D5E" w:rsidRDefault="002C4D5E" w:rsidP="002C4D5E"/>
    <w:p w:rsidR="002C4D5E" w:rsidRDefault="002C4D5E" w:rsidP="002C4D5E"/>
    <w:p w:rsidR="002C4D5E" w:rsidRDefault="002C4D5E" w:rsidP="002C4D5E"/>
    <w:p w:rsidR="002C4D5E" w:rsidRDefault="002C4D5E" w:rsidP="002C4D5E"/>
    <w:p w:rsidR="00155590" w:rsidRDefault="00155590"/>
    <w:sectPr w:rsidR="00155590" w:rsidSect="00FF682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E75F8"/>
    <w:multiLevelType w:val="hybridMultilevel"/>
    <w:tmpl w:val="0642883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B072A71"/>
    <w:multiLevelType w:val="hybridMultilevel"/>
    <w:tmpl w:val="EEE8D4A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E341372"/>
    <w:multiLevelType w:val="hybridMultilevel"/>
    <w:tmpl w:val="7916A77C"/>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28371E0"/>
    <w:multiLevelType w:val="hybridMultilevel"/>
    <w:tmpl w:val="D6F4FB3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6D06A7B"/>
    <w:multiLevelType w:val="hybridMultilevel"/>
    <w:tmpl w:val="66FA1CC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7E67FD0"/>
    <w:multiLevelType w:val="hybridMultilevel"/>
    <w:tmpl w:val="39EEAD9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CEC33B4"/>
    <w:multiLevelType w:val="hybridMultilevel"/>
    <w:tmpl w:val="0F78B9E0"/>
    <w:lvl w:ilvl="0" w:tplc="8A2A09E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FA36CBB"/>
    <w:multiLevelType w:val="hybridMultilevel"/>
    <w:tmpl w:val="151056C0"/>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207D0796"/>
    <w:multiLevelType w:val="hybridMultilevel"/>
    <w:tmpl w:val="506A4F50"/>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59C0366"/>
    <w:multiLevelType w:val="hybridMultilevel"/>
    <w:tmpl w:val="223CCEB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27EE1D59"/>
    <w:multiLevelType w:val="hybridMultilevel"/>
    <w:tmpl w:val="52DAE686"/>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291D7886"/>
    <w:multiLevelType w:val="hybridMultilevel"/>
    <w:tmpl w:val="F85A357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2D490B52"/>
    <w:multiLevelType w:val="hybridMultilevel"/>
    <w:tmpl w:val="1664678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2D887ED0"/>
    <w:multiLevelType w:val="hybridMultilevel"/>
    <w:tmpl w:val="6DE0BE2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2FBE4BFC"/>
    <w:multiLevelType w:val="hybridMultilevel"/>
    <w:tmpl w:val="77B0101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2FC979E9"/>
    <w:multiLevelType w:val="hybridMultilevel"/>
    <w:tmpl w:val="807CB73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36314DE"/>
    <w:multiLevelType w:val="hybridMultilevel"/>
    <w:tmpl w:val="9CCE167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38210006"/>
    <w:multiLevelType w:val="hybridMultilevel"/>
    <w:tmpl w:val="102A8B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B612EE5"/>
    <w:multiLevelType w:val="hybridMultilevel"/>
    <w:tmpl w:val="9BE08C7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3FD62ECA"/>
    <w:multiLevelType w:val="hybridMultilevel"/>
    <w:tmpl w:val="69B23F2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414955F8"/>
    <w:multiLevelType w:val="hybridMultilevel"/>
    <w:tmpl w:val="F9A009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22E1302"/>
    <w:multiLevelType w:val="hybridMultilevel"/>
    <w:tmpl w:val="C172C46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5D501C02"/>
    <w:multiLevelType w:val="hybridMultilevel"/>
    <w:tmpl w:val="5968704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E1939DD"/>
    <w:multiLevelType w:val="hybridMultilevel"/>
    <w:tmpl w:val="3F3086E6"/>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5F1B4FAE"/>
    <w:multiLevelType w:val="hybridMultilevel"/>
    <w:tmpl w:val="0E0C27FA"/>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5FB749B3"/>
    <w:multiLevelType w:val="hybridMultilevel"/>
    <w:tmpl w:val="3650ED1E"/>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6">
    <w:nsid w:val="617F7F9B"/>
    <w:multiLevelType w:val="hybridMultilevel"/>
    <w:tmpl w:val="71EE3C42"/>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636E3FA9"/>
    <w:multiLevelType w:val="hybridMultilevel"/>
    <w:tmpl w:val="E6865A8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63726168"/>
    <w:multiLevelType w:val="hybridMultilevel"/>
    <w:tmpl w:val="2766EB0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4F14288"/>
    <w:multiLevelType w:val="hybridMultilevel"/>
    <w:tmpl w:val="345AC02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65997A69"/>
    <w:multiLevelType w:val="hybridMultilevel"/>
    <w:tmpl w:val="BECE83E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67153EC"/>
    <w:multiLevelType w:val="hybridMultilevel"/>
    <w:tmpl w:val="85A6BF2C"/>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6A2F61C6"/>
    <w:multiLevelType w:val="hybridMultilevel"/>
    <w:tmpl w:val="7EDC309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6AC60896"/>
    <w:multiLevelType w:val="hybridMultilevel"/>
    <w:tmpl w:val="380EE926"/>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704F55D6"/>
    <w:multiLevelType w:val="hybridMultilevel"/>
    <w:tmpl w:val="8136702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77AC5FA2"/>
    <w:multiLevelType w:val="hybridMultilevel"/>
    <w:tmpl w:val="0F3A80E2"/>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78733233"/>
    <w:multiLevelType w:val="hybridMultilevel"/>
    <w:tmpl w:val="0CC413E0"/>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7F522F2B"/>
    <w:multiLevelType w:val="hybridMultilevel"/>
    <w:tmpl w:val="74E27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BA6A0C"/>
    <w:multiLevelType w:val="hybridMultilevel"/>
    <w:tmpl w:val="1578DD7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0"/>
  </w:num>
  <w:num w:numId="4">
    <w:abstractNumId w:val="7"/>
  </w:num>
  <w:num w:numId="5">
    <w:abstractNumId w:val="12"/>
  </w:num>
  <w:num w:numId="6">
    <w:abstractNumId w:val="10"/>
  </w:num>
  <w:num w:numId="7">
    <w:abstractNumId w:val="3"/>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1"/>
  </w:num>
  <w:num w:numId="12">
    <w:abstractNumId w:val="21"/>
  </w:num>
  <w:num w:numId="13">
    <w:abstractNumId w:val="33"/>
  </w:num>
  <w:num w:numId="14">
    <w:abstractNumId w:val="11"/>
  </w:num>
  <w:num w:numId="15">
    <w:abstractNumId w:val="25"/>
  </w:num>
  <w:num w:numId="16">
    <w:abstractNumId w:val="2"/>
  </w:num>
  <w:num w:numId="17">
    <w:abstractNumId w:val="26"/>
  </w:num>
  <w:num w:numId="18">
    <w:abstractNumId w:val="36"/>
  </w:num>
  <w:num w:numId="19">
    <w:abstractNumId w:val="35"/>
  </w:num>
  <w:num w:numId="20">
    <w:abstractNumId w:val="24"/>
  </w:num>
  <w:num w:numId="21">
    <w:abstractNumId w:val="6"/>
  </w:num>
  <w:num w:numId="22">
    <w:abstractNumId w:val="22"/>
  </w:num>
  <w:num w:numId="23">
    <w:abstractNumId w:val="13"/>
  </w:num>
  <w:num w:numId="24">
    <w:abstractNumId w:val="37"/>
  </w:num>
  <w:num w:numId="25">
    <w:abstractNumId w:val="17"/>
  </w:num>
  <w:num w:numId="26">
    <w:abstractNumId w:val="27"/>
  </w:num>
  <w:num w:numId="27">
    <w:abstractNumId w:val="15"/>
  </w:num>
  <w:num w:numId="28">
    <w:abstractNumId w:val="34"/>
  </w:num>
  <w:num w:numId="29">
    <w:abstractNumId w:val="28"/>
  </w:num>
  <w:num w:numId="30">
    <w:abstractNumId w:val="19"/>
  </w:num>
  <w:num w:numId="31">
    <w:abstractNumId w:val="1"/>
  </w:num>
  <w:num w:numId="32">
    <w:abstractNumId w:val="9"/>
  </w:num>
  <w:num w:numId="33">
    <w:abstractNumId w:val="38"/>
  </w:num>
  <w:num w:numId="34">
    <w:abstractNumId w:val="32"/>
  </w:num>
  <w:num w:numId="35">
    <w:abstractNumId w:val="16"/>
  </w:num>
  <w:num w:numId="36">
    <w:abstractNumId w:val="5"/>
  </w:num>
  <w:num w:numId="37">
    <w:abstractNumId w:val="4"/>
  </w:num>
  <w:num w:numId="38">
    <w:abstractNumId w:val="18"/>
  </w:num>
  <w:num w:numId="39">
    <w:abstractNumId w:val="0"/>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787D"/>
    <w:rsid w:val="000F0BD5"/>
    <w:rsid w:val="000F79C3"/>
    <w:rsid w:val="00155590"/>
    <w:rsid w:val="00184EFF"/>
    <w:rsid w:val="00191A8A"/>
    <w:rsid w:val="001A3D52"/>
    <w:rsid w:val="001B01BD"/>
    <w:rsid w:val="00292D26"/>
    <w:rsid w:val="002C4D5E"/>
    <w:rsid w:val="002D1421"/>
    <w:rsid w:val="00376142"/>
    <w:rsid w:val="0038616B"/>
    <w:rsid w:val="00397721"/>
    <w:rsid w:val="003D72F1"/>
    <w:rsid w:val="00472A55"/>
    <w:rsid w:val="0048782A"/>
    <w:rsid w:val="004933A4"/>
    <w:rsid w:val="004B0573"/>
    <w:rsid w:val="005B0E87"/>
    <w:rsid w:val="005B19E2"/>
    <w:rsid w:val="005B4139"/>
    <w:rsid w:val="005E5074"/>
    <w:rsid w:val="00605E6E"/>
    <w:rsid w:val="00633972"/>
    <w:rsid w:val="0066382B"/>
    <w:rsid w:val="006B3748"/>
    <w:rsid w:val="007727DA"/>
    <w:rsid w:val="00780899"/>
    <w:rsid w:val="007B074F"/>
    <w:rsid w:val="00890E0D"/>
    <w:rsid w:val="0089787D"/>
    <w:rsid w:val="008A0509"/>
    <w:rsid w:val="009113FB"/>
    <w:rsid w:val="009D2A5C"/>
    <w:rsid w:val="009F5786"/>
    <w:rsid w:val="009F6A9E"/>
    <w:rsid w:val="00A20E0C"/>
    <w:rsid w:val="00A46AA7"/>
    <w:rsid w:val="00AC24F4"/>
    <w:rsid w:val="00B6786E"/>
    <w:rsid w:val="00BF0308"/>
    <w:rsid w:val="00C15346"/>
    <w:rsid w:val="00CC49DC"/>
    <w:rsid w:val="00CE00D2"/>
    <w:rsid w:val="00CE42F7"/>
    <w:rsid w:val="00D00370"/>
    <w:rsid w:val="00D06681"/>
    <w:rsid w:val="00D079B3"/>
    <w:rsid w:val="00D977A8"/>
    <w:rsid w:val="00E02998"/>
    <w:rsid w:val="00EA49CE"/>
    <w:rsid w:val="00EB229E"/>
    <w:rsid w:val="00EB56B8"/>
    <w:rsid w:val="00F374D8"/>
    <w:rsid w:val="00F5245F"/>
    <w:rsid w:val="00F5617D"/>
    <w:rsid w:val="00F97DDD"/>
    <w:rsid w:val="00FD311F"/>
    <w:rsid w:val="00FF68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37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0370"/>
    <w:pPr>
      <w:tabs>
        <w:tab w:val="center" w:pos="4153"/>
        <w:tab w:val="right" w:pos="8306"/>
      </w:tabs>
      <w:autoSpaceDE w:val="0"/>
      <w:autoSpaceDN w:val="0"/>
    </w:pPr>
    <w:rPr>
      <w:color w:val="auto"/>
      <w:sz w:val="20"/>
      <w:szCs w:val="20"/>
    </w:rPr>
  </w:style>
  <w:style w:type="character" w:customStyle="1" w:styleId="a4">
    <w:name w:val="Верхний колонтитул Знак"/>
    <w:basedOn w:val="a0"/>
    <w:link w:val="a3"/>
    <w:uiPriority w:val="99"/>
    <w:semiHidden/>
    <w:rsid w:val="00D00370"/>
    <w:rPr>
      <w:rFonts w:ascii="Times New Roman" w:eastAsia="Times New Roman" w:hAnsi="Times New Roman" w:cs="Times New Roman"/>
      <w:sz w:val="20"/>
      <w:szCs w:val="20"/>
    </w:rPr>
  </w:style>
  <w:style w:type="paragraph" w:styleId="a5">
    <w:name w:val="No Spacing"/>
    <w:uiPriority w:val="1"/>
    <w:qFormat/>
    <w:rsid w:val="00D00370"/>
    <w:pPr>
      <w:spacing w:after="0" w:line="240" w:lineRule="auto"/>
    </w:pPr>
    <w:rPr>
      <w:rFonts w:ascii="Calibri" w:eastAsia="Times New Roman" w:hAnsi="Calibri" w:cs="Times New Roman"/>
      <w:color w:val="000000"/>
    </w:rPr>
  </w:style>
  <w:style w:type="paragraph" w:customStyle="1" w:styleId="ConsPlusNormal">
    <w:name w:val="ConsPlusNormal"/>
    <w:rsid w:val="00D00370"/>
    <w:pPr>
      <w:widowControl w:val="0"/>
      <w:suppressAutoHyphens/>
      <w:spacing w:after="0" w:line="240" w:lineRule="auto"/>
      <w:ind w:firstLine="720"/>
    </w:pPr>
    <w:rPr>
      <w:rFonts w:ascii="Arial" w:eastAsia="Arial" w:hAnsi="Arial" w:cs="Times New Roman"/>
      <w:color w:val="000000"/>
      <w:sz w:val="28"/>
      <w:szCs w:val="24"/>
      <w:lang w:eastAsia="ar-SA"/>
    </w:rPr>
  </w:style>
  <w:style w:type="character" w:styleId="a6">
    <w:name w:val="Hyperlink"/>
    <w:basedOn w:val="a0"/>
    <w:uiPriority w:val="99"/>
    <w:semiHidden/>
    <w:unhideWhenUsed/>
    <w:rsid w:val="00D00370"/>
    <w:rPr>
      <w:color w:val="0000FF"/>
      <w:u w:val="single"/>
    </w:rPr>
  </w:style>
  <w:style w:type="paragraph" w:customStyle="1" w:styleId="NoSpacing1">
    <w:name w:val="No Spacing1"/>
    <w:uiPriority w:val="99"/>
    <w:rsid w:val="002C4D5E"/>
    <w:pPr>
      <w:spacing w:after="0" w:line="240" w:lineRule="auto"/>
    </w:pPr>
    <w:rPr>
      <w:rFonts w:ascii="Calibri" w:eastAsia="Times New Roman" w:hAnsi="Calibri" w:cs="Times New Roman"/>
    </w:rPr>
  </w:style>
  <w:style w:type="paragraph" w:styleId="a7">
    <w:name w:val="Normal (Web)"/>
    <w:basedOn w:val="a"/>
    <w:uiPriority w:val="99"/>
    <w:unhideWhenUsed/>
    <w:rsid w:val="002C4D5E"/>
    <w:pPr>
      <w:spacing w:before="100" w:beforeAutospacing="1" w:after="100" w:afterAutospacing="1"/>
    </w:pPr>
    <w:rPr>
      <w:color w:val="auto"/>
    </w:rPr>
  </w:style>
  <w:style w:type="paragraph" w:customStyle="1" w:styleId="ConsPlusTitle">
    <w:name w:val="ConsPlusTitle"/>
    <w:uiPriority w:val="99"/>
    <w:rsid w:val="002C4D5E"/>
    <w:pPr>
      <w:widowControl w:val="0"/>
      <w:autoSpaceDE w:val="0"/>
      <w:autoSpaceDN w:val="0"/>
      <w:adjustRightInd w:val="0"/>
      <w:spacing w:after="0" w:line="240" w:lineRule="auto"/>
    </w:pPr>
    <w:rPr>
      <w:rFonts w:ascii="Calibri" w:eastAsia="Times New Roman" w:hAnsi="Calibri" w:cs="Calibri"/>
      <w:b/>
      <w:bCs/>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37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0370"/>
    <w:pPr>
      <w:tabs>
        <w:tab w:val="center" w:pos="4153"/>
        <w:tab w:val="right" w:pos="8306"/>
      </w:tabs>
      <w:autoSpaceDE w:val="0"/>
      <w:autoSpaceDN w:val="0"/>
    </w:pPr>
    <w:rPr>
      <w:color w:val="auto"/>
      <w:sz w:val="20"/>
      <w:szCs w:val="20"/>
      <w:lang w:val="x-none" w:eastAsia="x-none"/>
    </w:rPr>
  </w:style>
  <w:style w:type="character" w:customStyle="1" w:styleId="a4">
    <w:name w:val="Верхний колонтитул Знак"/>
    <w:basedOn w:val="a0"/>
    <w:link w:val="a3"/>
    <w:uiPriority w:val="99"/>
    <w:semiHidden/>
    <w:rsid w:val="00D00370"/>
    <w:rPr>
      <w:rFonts w:ascii="Times New Roman" w:eastAsia="Times New Roman" w:hAnsi="Times New Roman" w:cs="Times New Roman"/>
      <w:sz w:val="20"/>
      <w:szCs w:val="20"/>
      <w:lang w:val="x-none" w:eastAsia="x-none"/>
    </w:rPr>
  </w:style>
  <w:style w:type="paragraph" w:styleId="a5">
    <w:name w:val="No Spacing"/>
    <w:uiPriority w:val="1"/>
    <w:qFormat/>
    <w:rsid w:val="00D00370"/>
    <w:pPr>
      <w:spacing w:after="0" w:line="240" w:lineRule="auto"/>
    </w:pPr>
    <w:rPr>
      <w:rFonts w:ascii="Calibri" w:eastAsia="Times New Roman" w:hAnsi="Calibri" w:cs="Times New Roman"/>
      <w:color w:val="000000"/>
    </w:rPr>
  </w:style>
  <w:style w:type="paragraph" w:customStyle="1" w:styleId="ConsPlusNormal">
    <w:name w:val="ConsPlusNormal"/>
    <w:rsid w:val="00D00370"/>
    <w:pPr>
      <w:widowControl w:val="0"/>
      <w:suppressAutoHyphens/>
      <w:spacing w:after="0" w:line="240" w:lineRule="auto"/>
      <w:ind w:firstLine="720"/>
    </w:pPr>
    <w:rPr>
      <w:rFonts w:ascii="Arial" w:eastAsia="Arial" w:hAnsi="Arial" w:cs="Times New Roman"/>
      <w:color w:val="000000"/>
      <w:sz w:val="28"/>
      <w:szCs w:val="24"/>
      <w:lang w:eastAsia="ar-SA"/>
    </w:rPr>
  </w:style>
  <w:style w:type="character" w:styleId="a6">
    <w:name w:val="Hyperlink"/>
    <w:basedOn w:val="a0"/>
    <w:uiPriority w:val="99"/>
    <w:semiHidden/>
    <w:unhideWhenUsed/>
    <w:rsid w:val="00D00370"/>
    <w:rPr>
      <w:color w:val="0000FF"/>
      <w:u w:val="single"/>
    </w:rPr>
  </w:style>
</w:styles>
</file>

<file path=word/webSettings.xml><?xml version="1.0" encoding="utf-8"?>
<w:webSettings xmlns:r="http://schemas.openxmlformats.org/officeDocument/2006/relationships" xmlns:w="http://schemas.openxmlformats.org/wordprocessingml/2006/main">
  <w:divs>
    <w:div w:id="109475775">
      <w:bodyDiv w:val="1"/>
      <w:marLeft w:val="0"/>
      <w:marRight w:val="0"/>
      <w:marTop w:val="0"/>
      <w:marBottom w:val="0"/>
      <w:divBdr>
        <w:top w:val="none" w:sz="0" w:space="0" w:color="auto"/>
        <w:left w:val="none" w:sz="0" w:space="0" w:color="auto"/>
        <w:bottom w:val="none" w:sz="0" w:space="0" w:color="auto"/>
        <w:right w:val="none" w:sz="0" w:space="0" w:color="auto"/>
      </w:divBdr>
    </w:div>
    <w:div w:id="3081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94BDD4C3DCEDC0C0E44C0860AA80B9CB8235EF29135F87A81B7A11A67475BE5Bb3yDN" TargetMode="External"/><Relationship Id="rId13" Type="http://schemas.openxmlformats.org/officeDocument/2006/relationships/hyperlink" Target="consultantplus://offline/ref=E194BDD4C3DCEDC0C0E4520576C6DFBCCA806AE42A1751D1F34A7C46F92473EB1B7DDB5A79b6y0N" TargetMode="External"/><Relationship Id="rId18" Type="http://schemas.openxmlformats.org/officeDocument/2006/relationships/hyperlink" Target="file:///E:\&#1055;&#1086;&#1076;&#1082;&#1091;&#1081;&#1082;&#1086;&#1074;&#1086;%20%20%20&#1055;&#1086;&#1083;&#1086;&#1078;&#1077;&#1085;&#1080;&#1077;%20&#1086;&#1073;%20&#1086;&#1087;&#1083;&#1072;&#1090;&#1077;%20&#1090;&#1088;&#1091;&#1076;&#1072;%202016.doc" TargetMode="External"/><Relationship Id="rId26" Type="http://schemas.openxmlformats.org/officeDocument/2006/relationships/hyperlink" Target="consultantplus://offline/ref=E194BDD4C3DCEDC0C0E4520576C6DFBCCA806AE42A1751D1F34A7C46F9b2y4N" TargetMode="External"/><Relationship Id="rId3" Type="http://schemas.openxmlformats.org/officeDocument/2006/relationships/settings" Target="settings.xml"/><Relationship Id="rId21" Type="http://schemas.openxmlformats.org/officeDocument/2006/relationships/hyperlink" Target="consultantplus://offline/ref=E194BDD4C3DCEDC0C0E4520576C6DFBCCA8D6EE22F1851D1F34A7C46F92473EB1B7DDB5C78628942b3yCN" TargetMode="External"/><Relationship Id="rId34" Type="http://schemas.openxmlformats.org/officeDocument/2006/relationships/hyperlink" Target="consultantplus://offline/ref=E194BDD4C3DCEDC0C0E4520576C6DFBCC38D6AE42C1A0CDBFB137044bFyEN" TargetMode="External"/><Relationship Id="rId7" Type="http://schemas.openxmlformats.org/officeDocument/2006/relationships/hyperlink" Target="consultantplus://offline/ref=E194BDD4C3DCEDC0C0E44C0860AA80B9CB8235EF29135F87A81B7A11A67475BE5Bb3yDN" TargetMode="External"/><Relationship Id="rId12" Type="http://schemas.openxmlformats.org/officeDocument/2006/relationships/hyperlink" Target="consultantplus://offline/ref=E194BDD4C3DCEDC0C0E4520576C6DFBCCA806AE42A1751D1F34A7C46F92473EB1B7DDB5A78b6yBN" TargetMode="External"/><Relationship Id="rId17" Type="http://schemas.openxmlformats.org/officeDocument/2006/relationships/hyperlink" Target="file:///E:\&#1055;&#1086;&#1076;&#1082;&#1091;&#1081;&#1082;&#1086;&#1074;&#1086;%20%20%20&#1055;&#1086;&#1083;&#1086;&#1078;&#1077;&#1085;&#1080;&#1077;%20&#1086;&#1073;%20&#1086;&#1087;&#1083;&#1072;&#1090;&#1077;%20&#1090;&#1088;&#1091;&#1076;&#1072;%202016.doc" TargetMode="External"/><Relationship Id="rId25" Type="http://schemas.openxmlformats.org/officeDocument/2006/relationships/hyperlink" Target="file:///E:\&#1055;&#1086;&#1076;&#1082;&#1091;&#1081;&#1082;&#1086;&#1074;&#1086;%20%20%20&#1055;&#1086;&#1083;&#1086;&#1078;&#1077;&#1085;&#1080;&#1077;%20&#1086;&#1073;%20&#1086;&#1087;&#1083;&#1072;&#1090;&#1077;%20&#1090;&#1088;&#1091;&#1076;&#1072;%202016.doc" TargetMode="External"/><Relationship Id="rId33" Type="http://schemas.openxmlformats.org/officeDocument/2006/relationships/hyperlink" Target="consultantplus://offline/ref=E194BDD4C3DCEDC0C0E44C0860AA80B9CB8235EF2910538FA6167A11A67475BE5Bb3yDN" TargetMode="External"/><Relationship Id="rId2" Type="http://schemas.openxmlformats.org/officeDocument/2006/relationships/styles" Target="styles.xml"/><Relationship Id="rId16" Type="http://schemas.openxmlformats.org/officeDocument/2006/relationships/hyperlink" Target="file:///E:\&#1055;&#1086;&#1076;&#1082;&#1091;&#1081;&#1082;&#1086;&#1074;&#1086;%20%20%20&#1055;&#1086;&#1083;&#1086;&#1078;&#1077;&#1085;&#1080;&#1077;%20&#1086;&#1073;%20&#1086;&#1087;&#1083;&#1072;&#1090;&#1077;%20&#1090;&#1088;&#1091;&#1076;&#1072;%202016.doc" TargetMode="External"/><Relationship Id="rId20" Type="http://schemas.openxmlformats.org/officeDocument/2006/relationships/hyperlink" Target="consultantplus://offline/ref=E194BDD4C3DCEDC0C0E44C0860AA80B9CB8235EF2910538FA6167A11A67475BE5Bb3yDN" TargetMode="External"/><Relationship Id="rId29" Type="http://schemas.openxmlformats.org/officeDocument/2006/relationships/hyperlink" Target="file:///E:\&#1055;&#1086;&#1076;&#1082;&#1091;&#1081;&#1082;&#1086;&#1074;&#1086;%20%20%20&#1055;&#1086;&#1083;&#1086;&#1078;&#1077;&#1085;&#1080;&#1077;%20&#1086;&#1073;%20&#1086;&#1087;&#1083;&#1072;&#1090;&#1077;%20&#1090;&#1088;&#1091;&#1076;&#1072;%202016.doc" TargetMode="External"/><Relationship Id="rId1" Type="http://schemas.openxmlformats.org/officeDocument/2006/relationships/numbering" Target="numbering.xml"/><Relationship Id="rId6" Type="http://schemas.openxmlformats.org/officeDocument/2006/relationships/hyperlink" Target="file:///E:\&#1055;&#1086;&#1076;&#1082;&#1091;&#1081;&#1082;&#1086;&#1074;&#1086;%20%20%20&#1055;&#1086;&#1083;&#1086;&#1078;&#1077;&#1085;&#1080;&#1077;%20&#1086;&#1073;%20&#1086;&#1087;&#1083;&#1072;&#1090;&#1077;%20&#1090;&#1088;&#1091;&#1076;&#1072;%202016.doc" TargetMode="External"/><Relationship Id="rId11" Type="http://schemas.openxmlformats.org/officeDocument/2006/relationships/hyperlink" Target="consultantplus://offline/ref=E194BDD4C3DCEDC0C0E4520576C6DFBCCA806AE42A1751D1F34A7C46F92473EB1B7DDB5C7862804Ab3yDN" TargetMode="External"/><Relationship Id="rId24" Type="http://schemas.openxmlformats.org/officeDocument/2006/relationships/hyperlink" Target="file:///E:\&#1055;&#1086;&#1076;&#1082;&#1091;&#1081;&#1082;&#1086;&#1074;&#1086;%20%20%20&#1055;&#1086;&#1083;&#1086;&#1078;&#1077;&#1085;&#1080;&#1077;%20&#1086;&#1073;%20&#1086;&#1087;&#1083;&#1072;&#1090;&#1077;%20&#1090;&#1088;&#1091;&#1076;&#1072;%202016.doc" TargetMode="External"/><Relationship Id="rId32" Type="http://schemas.openxmlformats.org/officeDocument/2006/relationships/hyperlink" Target="consultantplus://offline/ref=E194BDD4C3DCEDC0C0E4520576C6DFBCCA806AE42A1751D1F34A7C46F92473EB1B7DDB5C7966b8y8N" TargetMode="External"/><Relationship Id="rId37" Type="http://schemas.microsoft.com/office/2007/relationships/stylesWithEffects" Target="stylesWithEffects.xml"/><Relationship Id="rId5" Type="http://schemas.openxmlformats.org/officeDocument/2006/relationships/hyperlink" Target="consultantplus://offline/ref=E194BDD4C3DCEDC0C0E4520576C6DFBCCA806AE42A1751D1F34A7C46F9b2y4N" TargetMode="External"/><Relationship Id="rId15" Type="http://schemas.openxmlformats.org/officeDocument/2006/relationships/hyperlink" Target="consultantplus://offline/ref=E194BDD4C3DCEDC0C0E4520576C6DFBCCA806AE42A1751D1F34A7C46F92473EB1B7DDB5C78638943b3y4N" TargetMode="External"/><Relationship Id="rId23" Type="http://schemas.openxmlformats.org/officeDocument/2006/relationships/hyperlink" Target="file:///E:\&#1055;&#1086;&#1076;&#1082;&#1091;&#1081;&#1082;&#1086;&#1074;&#1086;%20%20%20&#1055;&#1086;&#1083;&#1086;&#1078;&#1077;&#1085;&#1080;&#1077;%20&#1086;&#1073;%20&#1086;&#1087;&#1083;&#1072;&#1090;&#1077;%20&#1090;&#1088;&#1091;&#1076;&#1072;%202016.doc" TargetMode="External"/><Relationship Id="rId28" Type="http://schemas.openxmlformats.org/officeDocument/2006/relationships/hyperlink" Target="consultantplus://offline/ref=E194BDD4C3DCEDC0C0E4520576C6DFBCCA806AE42A1751D1F34A7C46F92473EB1B7DDB5C716Bb8yFN" TargetMode="External"/><Relationship Id="rId36" Type="http://schemas.openxmlformats.org/officeDocument/2006/relationships/theme" Target="theme/theme1.xml"/><Relationship Id="rId10" Type="http://schemas.openxmlformats.org/officeDocument/2006/relationships/hyperlink" Target="file:///E:\&#1055;&#1086;&#1076;&#1082;&#1091;&#1081;&#1082;&#1086;&#1074;&#1086;%20%20%20&#1055;&#1086;&#1083;&#1086;&#1078;&#1077;&#1085;&#1080;&#1077;%20&#1086;&#1073;%20&#1086;&#1087;&#1083;&#1072;&#1090;&#1077;%20&#1090;&#1088;&#1091;&#1076;&#1072;%202016.doc" TargetMode="External"/><Relationship Id="rId19" Type="http://schemas.openxmlformats.org/officeDocument/2006/relationships/hyperlink" Target="consultantplus://offline/ref=E194BDD4C3DCEDC0C0E44C0860AA80B9CB8235EF29135F87A81B7A11A67475BE5Bb3yDN" TargetMode="External"/><Relationship Id="rId31" Type="http://schemas.openxmlformats.org/officeDocument/2006/relationships/hyperlink" Target="consultantplus://offline/ref=E194BDD4C3DCEDC0C0E4520576C6DFBCCA806AE42A1751D1F34A7C46F92473EB1B7DDB5C78638841b3yBN" TargetMode="External"/><Relationship Id="rId4" Type="http://schemas.openxmlformats.org/officeDocument/2006/relationships/webSettings" Target="webSettings.xml"/><Relationship Id="rId9" Type="http://schemas.openxmlformats.org/officeDocument/2006/relationships/hyperlink" Target="file:///E:\&#1055;&#1086;&#1076;&#1082;&#1091;&#1081;&#1082;&#1086;&#1074;&#1086;%20%20%20&#1055;&#1086;&#1083;&#1086;&#1078;&#1077;&#1085;&#1080;&#1077;%20&#1086;&#1073;%20&#1086;&#1087;&#1083;&#1072;&#1090;&#1077;%20&#1090;&#1088;&#1091;&#1076;&#1072;%202016.doc" TargetMode="External"/><Relationship Id="rId14" Type="http://schemas.openxmlformats.org/officeDocument/2006/relationships/hyperlink" Target="consultantplus://offline/ref=E194BDD4C3DCEDC0C0E4520576C6DFBCCA806AE42A1751D1F34A7C46F92473EB1B7DDB5A79b6y7N" TargetMode="External"/><Relationship Id="rId22" Type="http://schemas.openxmlformats.org/officeDocument/2006/relationships/hyperlink" Target="file:///E:\&#1055;&#1086;&#1076;&#1082;&#1091;&#1081;&#1082;&#1086;&#1074;&#1086;%20%20%20&#1055;&#1086;&#1083;&#1086;&#1078;&#1077;&#1085;&#1080;&#1077;%20&#1086;&#1073;%20&#1086;&#1087;&#1083;&#1072;&#1090;&#1077;%20&#1090;&#1088;&#1091;&#1076;&#1072;%202016.doc" TargetMode="External"/><Relationship Id="rId27" Type="http://schemas.openxmlformats.org/officeDocument/2006/relationships/hyperlink" Target="consultantplus://offline/ref=E194BDD4C3DCEDC0C0E4520576C6DFBCCA806AE42A1751D1F34A7C46F92473EB1B7DDB5F7863b8y8N" TargetMode="External"/><Relationship Id="rId30" Type="http://schemas.openxmlformats.org/officeDocument/2006/relationships/hyperlink" Target="consultantplus://offline/ref=E194BDD4C3DCEDC0C0E4520576C6DFBCCA806AE42A1751D1F34A7C46F92473EB1B7DDB5C78628145b3yC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8569</Words>
  <Characters>48848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dc:creator>
  <cp:keywords/>
  <dc:description/>
  <cp:lastModifiedBy>user</cp:lastModifiedBy>
  <cp:revision>52</cp:revision>
  <dcterms:created xsi:type="dcterms:W3CDTF">2016-09-16T09:38:00Z</dcterms:created>
  <dcterms:modified xsi:type="dcterms:W3CDTF">2016-10-14T11:18:00Z</dcterms:modified>
</cp:coreProperties>
</file>