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0"/>
        <w:gridCol w:w="5245"/>
      </w:tblGrid>
      <w:tr w:rsidR="00DC3093" w:rsidRPr="0016415C" w:rsidTr="0081543F">
        <w:trPr>
          <w:trHeight w:val="2294"/>
          <w:tblCellSpacing w:w="0" w:type="dxa"/>
        </w:trPr>
        <w:tc>
          <w:tcPr>
            <w:tcW w:w="482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3093" w:rsidRPr="0016415C" w:rsidRDefault="00DC3093" w:rsidP="0081543F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Принято</w:t>
            </w:r>
          </w:p>
          <w:p w:rsidR="00DC3093" w:rsidRPr="0016415C" w:rsidRDefault="00DC3093" w:rsidP="0081543F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общем собрании трудового коллектива</w:t>
            </w:r>
          </w:p>
          <w:p w:rsidR="00DC3093" w:rsidRPr="0016415C" w:rsidRDefault="00DC3093" w:rsidP="0081543F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Сосновская СОШ</w:t>
            </w:r>
            <w:r w:rsidRPr="0016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C3093" w:rsidRPr="0016415C" w:rsidRDefault="00DC3093" w:rsidP="0081543F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31.08.2015</w:t>
            </w:r>
          </w:p>
          <w:p w:rsidR="00DC3093" w:rsidRPr="0016415C" w:rsidRDefault="00DC3093" w:rsidP="0081543F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№_</w:t>
            </w:r>
            <w:r w:rsidRPr="006F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</w:t>
            </w:r>
            <w:r w:rsidRPr="0016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  <w:p w:rsidR="00DC3093" w:rsidRPr="0016415C" w:rsidRDefault="00DC3093" w:rsidP="0081543F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3093" w:rsidRPr="0016415C" w:rsidRDefault="00DC3093" w:rsidP="0081543F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DC3093" w:rsidRPr="0016415C" w:rsidRDefault="00DC3093" w:rsidP="0081543F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приказом по МКОУ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Сосн</w:t>
            </w:r>
            <w:r w:rsidRPr="0016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6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ОШ»</w:t>
            </w:r>
          </w:p>
          <w:p w:rsidR="00DC3093" w:rsidRPr="0016415C" w:rsidRDefault="00DC3093" w:rsidP="0081543F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31.08.2015г. </w:t>
            </w:r>
            <w:r w:rsidRPr="0016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67/3</w:t>
            </w:r>
          </w:p>
          <w:p w:rsidR="00DC3093" w:rsidRDefault="00DC3093" w:rsidP="008154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школы: ________/Воронцов А.Д./</w:t>
            </w:r>
          </w:p>
          <w:p w:rsidR="00DC3093" w:rsidRPr="0016415C" w:rsidRDefault="00DC3093" w:rsidP="008154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Pr="0016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подпись</w:t>
            </w:r>
          </w:p>
          <w:p w:rsidR="00DC3093" w:rsidRPr="0016415C" w:rsidRDefault="00DC3093" w:rsidP="0081543F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093" w:rsidRPr="0016415C" w:rsidRDefault="00DC3093" w:rsidP="0081543F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3093" w:rsidRPr="0016415C" w:rsidRDefault="00DC3093" w:rsidP="00DC309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15C">
        <w:rPr>
          <w:rFonts w:ascii="Times New Roman" w:hAnsi="Times New Roman" w:cs="Times New Roman"/>
          <w:b/>
          <w:sz w:val="24"/>
          <w:szCs w:val="24"/>
        </w:rPr>
        <w:t>Положение о комиссии по антикоррупционной политике.</w:t>
      </w:r>
    </w:p>
    <w:p w:rsidR="00DC3093" w:rsidRPr="0016415C" w:rsidRDefault="00DC3093" w:rsidP="00DC30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в целях защиты прав и свобод граждан, обеспечения законности, правопорядка и общественной безопасности в образовательной организации. Определяет задачи, основные принципы противодействия коррупции и меры предупреждения коррупционных правонарушений. </w:t>
      </w:r>
    </w:p>
    <w:p w:rsidR="00DC3093" w:rsidRPr="0016415C" w:rsidRDefault="00DC3093" w:rsidP="00DC30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1. Основные понятия, применяемые в настоящем положении. </w:t>
      </w:r>
    </w:p>
    <w:p w:rsidR="00DC3093" w:rsidRPr="0016415C" w:rsidRDefault="00DC3093" w:rsidP="00DC30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15C">
        <w:rPr>
          <w:rFonts w:ascii="Times New Roman" w:hAnsi="Times New Roman" w:cs="Times New Roman"/>
          <w:sz w:val="24"/>
          <w:szCs w:val="24"/>
        </w:rPr>
        <w:t>В положении используются следующие основные понятия: - антикоррупционная политика - деятельность МКОУ «</w:t>
      </w:r>
      <w:r>
        <w:rPr>
          <w:rFonts w:ascii="Times New Roman" w:hAnsi="Times New Roman" w:cs="Times New Roman"/>
          <w:sz w:val="24"/>
          <w:szCs w:val="24"/>
        </w:rPr>
        <w:t xml:space="preserve">Сосновская </w:t>
      </w:r>
      <w:r w:rsidRPr="0016415C">
        <w:rPr>
          <w:rFonts w:ascii="Times New Roman" w:hAnsi="Times New Roman" w:cs="Times New Roman"/>
          <w:sz w:val="24"/>
          <w:szCs w:val="24"/>
        </w:rPr>
        <w:t>СОШ» по антикоррупционной политике, направленной на создание эффективной системы противодействия коррупции; - антикоррупционная экспертиза правовых актов - деятельность специалистов по выявлению и описанию коррупциогенных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  <w:proofErr w:type="gramEnd"/>
      <w:r w:rsidRPr="0016415C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16415C">
        <w:rPr>
          <w:rFonts w:ascii="Times New Roman" w:hAnsi="Times New Roman" w:cs="Times New Roman"/>
          <w:sz w:val="24"/>
          <w:szCs w:val="24"/>
        </w:rPr>
        <w:t>коррупция -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в МКОУ «</w:t>
      </w:r>
      <w:r>
        <w:rPr>
          <w:rFonts w:ascii="Times New Roman" w:hAnsi="Times New Roman" w:cs="Times New Roman"/>
          <w:sz w:val="24"/>
          <w:szCs w:val="24"/>
        </w:rPr>
        <w:t xml:space="preserve">Сосновская </w:t>
      </w:r>
      <w:r w:rsidRPr="0016415C">
        <w:rPr>
          <w:rFonts w:ascii="Times New Roman" w:hAnsi="Times New Roman" w:cs="Times New Roman"/>
          <w:sz w:val="24"/>
          <w:szCs w:val="24"/>
        </w:rPr>
        <w:t xml:space="preserve">СОШ»,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 </w:t>
      </w:r>
      <w:proofErr w:type="gramEnd"/>
    </w:p>
    <w:p w:rsidR="00DC3093" w:rsidRPr="0016415C" w:rsidRDefault="00DC3093" w:rsidP="00DC30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- коррупционное правонарушение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 </w:t>
      </w:r>
    </w:p>
    <w:p w:rsidR="00DC3093" w:rsidRPr="0016415C" w:rsidRDefault="00DC3093" w:rsidP="00DC30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- коррупциогенный фактор - явление или совокупность явлений, порождающих коррупционные правонарушения или способствующие их распространению; </w:t>
      </w:r>
    </w:p>
    <w:p w:rsidR="00DC3093" w:rsidRPr="0016415C" w:rsidRDefault="00DC3093" w:rsidP="00DC30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- предупреждение коррупции - деятельность образовательной организации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 </w:t>
      </w:r>
    </w:p>
    <w:p w:rsidR="00DC3093" w:rsidRPr="0016415C" w:rsidRDefault="00DC3093" w:rsidP="00DC30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- субъекты антикоррупционной политики - общественные и иные организации, уполномоченные в пределах своей компетенции осуществлять противодействие коррупции. </w:t>
      </w:r>
    </w:p>
    <w:p w:rsidR="00DC3093" w:rsidRPr="0016415C" w:rsidRDefault="00DC3093" w:rsidP="00DC30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2. Основные принципы противодействия коррупции. </w:t>
      </w:r>
      <w:proofErr w:type="gramStart"/>
      <w:r w:rsidRPr="0016415C">
        <w:rPr>
          <w:rFonts w:ascii="Times New Roman" w:hAnsi="Times New Roman" w:cs="Times New Roman"/>
          <w:sz w:val="24"/>
          <w:szCs w:val="24"/>
        </w:rPr>
        <w:t xml:space="preserve">Противодействие коррупции в образовательной организации осуществляется на основе следующих основных принципов: - приоритета профилактических мер, направленных на недопущение </w:t>
      </w:r>
      <w:r w:rsidRPr="0016415C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формирования причин и условий, порождающих коррупцию; - обеспечения четкой правовой регламентации деятельности, законности и гласности такой деятельности, государственного и общественного контроля над ней; - приоритета защиты прав и законных интересов физических и юридических лиц; - взаимодействия с общественными объединениями и гражданами. </w:t>
      </w:r>
      <w:proofErr w:type="gramEnd"/>
    </w:p>
    <w:p w:rsidR="00DC3093" w:rsidRPr="0016415C" w:rsidRDefault="00DC3093" w:rsidP="00DC30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3. Основные меры предупреждения коррупционных правонарушений. Предупреждение коррупционных правонарушений осуществляется путем применения следующих мер: </w:t>
      </w:r>
    </w:p>
    <w:p w:rsidR="00DC3093" w:rsidRPr="0016415C" w:rsidRDefault="00DC3093" w:rsidP="00DC30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- разработка и реализация антикоррупционных программ; </w:t>
      </w:r>
    </w:p>
    <w:p w:rsidR="00DC3093" w:rsidRPr="0016415C" w:rsidRDefault="00DC3093" w:rsidP="00DC30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- проведение антикоррупционной экспертизы правовых актов и их проектов; - антикоррупционные образование и пропаганда; </w:t>
      </w:r>
    </w:p>
    <w:p w:rsidR="00DC3093" w:rsidRPr="0016415C" w:rsidRDefault="00DC3093" w:rsidP="00DC30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- иные меры, предусмотренные законодательством Российской Федерации. </w:t>
      </w:r>
    </w:p>
    <w:p w:rsidR="00DC3093" w:rsidRPr="0016415C" w:rsidRDefault="00DC3093" w:rsidP="00DC30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4. План мероприятий по реализации стратегии антикоррупционной политики. </w:t>
      </w:r>
    </w:p>
    <w:p w:rsidR="00DC3093" w:rsidRPr="0016415C" w:rsidRDefault="00DC3093" w:rsidP="00DC30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4.1. 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образовательной организации. </w:t>
      </w:r>
    </w:p>
    <w:p w:rsidR="00DC3093" w:rsidRPr="0016415C" w:rsidRDefault="00DC3093" w:rsidP="00DC30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4.2. План мероприятий по реализации стратегии антикоррупционной политики входит в состав комплексной программы профилактики правонарушений. </w:t>
      </w:r>
    </w:p>
    <w:p w:rsidR="00DC3093" w:rsidRPr="0016415C" w:rsidRDefault="00DC3093" w:rsidP="00DC30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4.3. Разработка и принятие плана мероприятий по реализации стратегии антикоррупционной политики осуществляется в порядке, установленном законодательством. </w:t>
      </w:r>
    </w:p>
    <w:p w:rsidR="00DC3093" w:rsidRPr="0016415C" w:rsidRDefault="00DC3093" w:rsidP="00DC30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>5. Антикоррупционная экспертиза правовых актов и их проектов.</w:t>
      </w:r>
    </w:p>
    <w:p w:rsidR="00DC3093" w:rsidRPr="0016415C" w:rsidRDefault="00DC3093" w:rsidP="00DC30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 5.1. Антикоррупционная экспертиза правовых актов и их проектов проводится с целью выявления и устранения несовершенства правовых норм, которые повышают вероятность коррупционных действий. </w:t>
      </w:r>
    </w:p>
    <w:p w:rsidR="00DC3093" w:rsidRPr="0016415C" w:rsidRDefault="00DC3093" w:rsidP="00DC30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5.2. Решение о проведении антикоррупционной экспертизы правовых актов и их проектов принимается руководителем образовательной огранизации. </w:t>
      </w:r>
    </w:p>
    <w:p w:rsidR="00DC3093" w:rsidRPr="0016415C" w:rsidRDefault="00DC3093" w:rsidP="00DC30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5.3. Граждане (ученики, родители, работники) вправе обратиться к председателю комиссии по антикоррупционной политике образовательной организации с обращением о проведении антикоррупционной экспертизы действующих правовых актов. </w:t>
      </w:r>
    </w:p>
    <w:p w:rsidR="00DC3093" w:rsidRPr="0016415C" w:rsidRDefault="00DC3093" w:rsidP="00DC30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6. Антикоррупционные образование и пропаганда. </w:t>
      </w:r>
    </w:p>
    <w:p w:rsidR="00DC3093" w:rsidRPr="0016415C" w:rsidRDefault="00DC3093" w:rsidP="00DC30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6.1. Для решения задач по формированию антикоррупционного мировоззрения, повышения уровня правосознания и правовой культуры, обрвазовательном </w:t>
      </w:r>
      <w:proofErr w:type="gramStart"/>
      <w:r w:rsidRPr="0016415C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16415C">
        <w:rPr>
          <w:rFonts w:ascii="Times New Roman" w:hAnsi="Times New Roman" w:cs="Times New Roman"/>
          <w:sz w:val="24"/>
          <w:szCs w:val="24"/>
        </w:rPr>
        <w:t xml:space="preserve"> в установленном порядке организуется изучение правовых и морально-этических аспектов деятельности. </w:t>
      </w:r>
    </w:p>
    <w:p w:rsidR="00DC3093" w:rsidRPr="0016415C" w:rsidRDefault="00DC3093" w:rsidP="00DC30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lastRenderedPageBreak/>
        <w:t xml:space="preserve">6.2.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образовательной организации по вопросам противостояния коррупции в любых ее проявлениях, воспитания у граждан чувства гражданской ответственности, укрепление доверия к власти. </w:t>
      </w:r>
    </w:p>
    <w:p w:rsidR="00DC3093" w:rsidRPr="0016415C" w:rsidRDefault="00DC3093" w:rsidP="00DC30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6.3. Организация антикоррупционной пропаганды осуществляется в соответствии с законодательством Российской Федерации. </w:t>
      </w:r>
    </w:p>
    <w:p w:rsidR="00DC3093" w:rsidRPr="0016415C" w:rsidRDefault="00DC3093" w:rsidP="00DC30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7. Внедрение антикоррупционных механизмов. </w:t>
      </w:r>
    </w:p>
    <w:p w:rsidR="00DC3093" w:rsidRPr="0016415C" w:rsidRDefault="00DC3093" w:rsidP="00DC30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7.1. Проведение совещания с работниками школы по вопросам антикоррупционной политики в образовании. </w:t>
      </w:r>
    </w:p>
    <w:p w:rsidR="00DC3093" w:rsidRPr="0016415C" w:rsidRDefault="00DC3093" w:rsidP="00DC30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>7.2. Усиление воспитательной и разъяснительной работы среди административного и преподавательского состава в образовательной организации по недопущению фактов вымогательства и получения денежных средств.</w:t>
      </w:r>
    </w:p>
    <w:p w:rsidR="00DC3093" w:rsidRPr="0016415C" w:rsidRDefault="00DC3093" w:rsidP="00DC30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 7. 3. Участие в комплексных проверках образовательной организации по порядку привлечения внебюджетных средств и их целевому использованию. </w:t>
      </w:r>
    </w:p>
    <w:p w:rsidR="00DC3093" w:rsidRPr="0016415C" w:rsidRDefault="00DC3093" w:rsidP="00DC30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7.4. Усиление </w:t>
      </w:r>
      <w:proofErr w:type="gramStart"/>
      <w:r w:rsidRPr="0016415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6415C">
        <w:rPr>
          <w:rFonts w:ascii="Times New Roman" w:hAnsi="Times New Roman" w:cs="Times New Roman"/>
          <w:sz w:val="24"/>
          <w:szCs w:val="24"/>
        </w:rPr>
        <w:t xml:space="preserve"> ведением документов строгой отчетности.</w:t>
      </w:r>
    </w:p>
    <w:p w:rsidR="00DC3093" w:rsidRPr="0016415C" w:rsidRDefault="00DC3093" w:rsidP="00DC30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7.5. Анализ о состоянии работы и мерах по предупреждению коррупционных правонарушений в образовательной организации Подведение итогов анонимного анкетирования учащихся на предмет выявления фактов коррупционных правонарушений и обобщение вопроса на заседании комиссии по реализации стратегии антикоррупционной политики. </w:t>
      </w:r>
    </w:p>
    <w:p w:rsidR="00DC3093" w:rsidRPr="0016415C" w:rsidRDefault="00DC3093" w:rsidP="00DC30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7.6. Анализ заявлений, обращений граждан на предмет наличия в них информации о фактах коррупции в образовательную организацию. </w:t>
      </w:r>
    </w:p>
    <w:p w:rsidR="00DC3093" w:rsidRPr="0016415C" w:rsidRDefault="00DC3093" w:rsidP="00DC30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15C">
        <w:rPr>
          <w:rFonts w:ascii="Times New Roman" w:hAnsi="Times New Roman" w:cs="Times New Roman"/>
          <w:sz w:val="24"/>
          <w:szCs w:val="24"/>
        </w:rPr>
        <w:t xml:space="preserve">Принятие по результатам проверок организационных мер, направленных на предупреждение подобных фактов. </w:t>
      </w:r>
    </w:p>
    <w:p w:rsidR="00DC3093" w:rsidRPr="0016415C" w:rsidRDefault="00DC3093" w:rsidP="00DC30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1F56" w:rsidRDefault="005E1F56"/>
    <w:sectPr w:rsidR="005E1F56" w:rsidSect="005E1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C3093"/>
    <w:rsid w:val="005E1F56"/>
    <w:rsid w:val="00DC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5550</Characters>
  <Application>Microsoft Office Word</Application>
  <DocSecurity>0</DocSecurity>
  <Lines>46</Lines>
  <Paragraphs>13</Paragraphs>
  <ScaleCrop>false</ScaleCrop>
  <Company/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Дмитриевич</dc:creator>
  <cp:keywords/>
  <dc:description/>
  <cp:lastModifiedBy>Александр Дмитриевич</cp:lastModifiedBy>
  <cp:revision>2</cp:revision>
  <dcterms:created xsi:type="dcterms:W3CDTF">2016-05-31T20:47:00Z</dcterms:created>
  <dcterms:modified xsi:type="dcterms:W3CDTF">2016-05-31T20:47:00Z</dcterms:modified>
</cp:coreProperties>
</file>