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4" w:rsidRDefault="00F22A24" w:rsidP="0046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0A" w:rsidRDefault="00AA180A" w:rsidP="0046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88148"/>
            <wp:effectExtent l="19050" t="0" r="0" b="0"/>
            <wp:docPr id="2" name="Рисунок 1" descr="C:\Users\First\Desktop\директор 2016\сканирование\2021-09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директор 2016\сканирование\2021-09-0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0A" w:rsidRDefault="00AA180A" w:rsidP="0046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0A" w:rsidRDefault="00AA180A" w:rsidP="00AA1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0A" w:rsidRDefault="00AA180A" w:rsidP="0046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301" w:rsidRPr="00466301" w:rsidRDefault="00466301" w:rsidP="00466301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lastRenderedPageBreak/>
        <w:t xml:space="preserve">1. ОСОБЕННОСТИ </w:t>
      </w:r>
      <w:proofErr w:type="gramStart"/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>ОРГАНИЗУЕМОГО</w:t>
      </w:r>
      <w:proofErr w:type="gramEnd"/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 xml:space="preserve"> В ШКОЛЕ </w:t>
      </w:r>
    </w:p>
    <w:p w:rsidR="00466301" w:rsidRPr="00466301" w:rsidRDefault="00466301" w:rsidP="00466301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>ВОСПИТАТЕЛЬНОГО ПРОЦЕССА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МКОУ «Сосновская СОШ»  является средней общеобразовательной школой, численность обучающихся на 1 сентября 2021 года составляет 46 человек, численность педагогического коллектива – 10 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МКОУ «Сосновская СОШ»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заместителя директора по ВР, заместителя директора по УВР  и др. Данные факторы не могут не вносить  особенности в воспитательный процесс. </w:t>
      </w:r>
      <w:r w:rsidRPr="00F22A24">
        <w:rPr>
          <w:rStyle w:val="CharAttribute3"/>
          <w:rFonts w:hAnsi="Times New Roman" w:hint="eastAsia"/>
          <w:sz w:val="24"/>
          <w:szCs w:val="24"/>
          <w:lang w:val="ru-RU"/>
        </w:rPr>
        <w:t>Н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о следствием этого являются и  положительные стороны.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r w:rsidRPr="00F22A24">
        <w:rPr>
          <w:rStyle w:val="CharAttribute3"/>
          <w:rFonts w:hAnsi="Times New Roman" w:hint="eastAsia"/>
          <w:sz w:val="24"/>
          <w:szCs w:val="24"/>
          <w:lang w:val="ru-RU"/>
        </w:rPr>
        <w:t>Н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>аш  школьник воспринимает природу как естественную среду собственного обитания.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возраста, так как в классы низкая наполняемость, в 11классе 1 ученик, 10 отсутствует, поэтому все ребята между собой тесно общаются.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В процессе воспитания сотрудничаем с Домом культуры, администрацией Сосновского сельского поселения КДН и ЗП, ПДН ОВД Руднянского района. Принимаем участие в проектах, конкурсах и мероприятиях МКУДО «Руднянский ЦДТ», администрации Руднянского муниципального района, областных мероприятиях. Начали принимать участие в проектах Российского движения школьников.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В школе функционируют отряд волонтеров «Родники»,  Дружина юного пожарного, ЮИД, юнармейский отряд «Салют».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  - системность, целесообразность и нешаблонность воспитания как условия его эффективности.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 ключевые общешкольные дела, через которые осуществляется интеграция воспитательных усилий педагогов: субботники, Дни здоровья, патриотические акции и др.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;</w:t>
      </w:r>
      <w:proofErr w:type="gramEnd"/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466301" w:rsidRPr="00F22A24" w:rsidRDefault="00466301" w:rsidP="00F46E65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466301" w:rsidRPr="00466301" w:rsidRDefault="00466301" w:rsidP="00466301">
      <w:pPr>
        <w:rPr>
          <w:rStyle w:val="CharAttribute0"/>
          <w:rFonts w:eastAsia="Batang" w:cs="Times New Roman"/>
          <w:sz w:val="24"/>
        </w:rPr>
      </w:pPr>
    </w:p>
    <w:p w:rsidR="00466301" w:rsidRPr="00466301" w:rsidRDefault="00466301" w:rsidP="00F46E65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2. ЦЕЛЬ И ЗАДАЧИ ВОСПИТАНИЯ</w:t>
      </w:r>
    </w:p>
    <w:p w:rsidR="00466301" w:rsidRPr="00466301" w:rsidRDefault="00466301" w:rsidP="00466301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466301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466301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466301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466301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6301" w:rsidRPr="00466301" w:rsidRDefault="00466301" w:rsidP="00466301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</w:rPr>
      </w:pPr>
      <w:proofErr w:type="gramStart"/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Исходя из этого воспитательного идеала, а также основываясь на </w:t>
      </w:r>
      <w:r w:rsidRPr="00466301">
        <w:rPr>
          <w:rStyle w:val="CharAttribute484"/>
          <w:rFonts w:eastAsia="№Е" w:hAnsi="Times New Roman" w:cs="Times New Roman"/>
          <w:i w:val="0"/>
          <w:iCs/>
          <w:sz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общая </w:t>
      </w:r>
      <w:r w:rsidRPr="00466301">
        <w:rPr>
          <w:rStyle w:val="CharAttribute484"/>
          <w:rFonts w:eastAsia="№Е" w:hAnsi="Times New Roman" w:cs="Times New Roman"/>
          <w:b/>
          <w:bCs/>
          <w:iCs/>
          <w:sz w:val="24"/>
        </w:rPr>
        <w:t>цель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466301">
        <w:rPr>
          <w:rStyle w:val="CharAttribute484"/>
          <w:rFonts w:eastAsia="№Е" w:hAnsi="Times New Roman" w:cs="Times New Roman"/>
          <w:b/>
          <w:sz w:val="24"/>
        </w:rPr>
        <w:t>воспитания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в школе – </w:t>
      </w:r>
      <w:r w:rsidRPr="00466301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школьников, проявляющееся:</w:t>
      </w:r>
      <w:proofErr w:type="gramEnd"/>
    </w:p>
    <w:p w:rsidR="00466301" w:rsidRPr="00466301" w:rsidRDefault="00466301" w:rsidP="00466301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466301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466301" w:rsidRPr="00466301" w:rsidRDefault="00466301" w:rsidP="00466301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466301">
        <w:rPr>
          <w:rStyle w:val="CharAttribute484"/>
          <w:rFonts w:eastAsia="№Е" w:hAnsi="Times New Roman" w:cs="Times New Roman"/>
          <w:i w:val="0"/>
          <w:iCs/>
          <w:sz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466301" w:rsidRPr="0067554D" w:rsidRDefault="00466301" w:rsidP="0067554D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466301">
        <w:rPr>
          <w:rStyle w:val="CharAttribute484"/>
          <w:rFonts w:eastAsia="№Е" w:hAnsi="Times New Roman" w:cs="Times New Roman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466301" w:rsidRPr="00466301" w:rsidRDefault="00466301" w:rsidP="00466301">
      <w:pPr>
        <w:ind w:firstLine="567"/>
        <w:rPr>
          <w:rStyle w:val="CharAttribute484"/>
          <w:rFonts w:eastAsia="№Е" w:hAnsi="Times New Roman" w:cs="Times New Roman"/>
          <w:bCs/>
          <w:i w:val="0"/>
          <w:iCs/>
          <w:sz w:val="24"/>
        </w:rPr>
      </w:pP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66301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целевые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466301">
        <w:rPr>
          <w:rStyle w:val="CharAttribute484"/>
          <w:rFonts w:eastAsia="№Е" w:hAnsi="Times New Roman" w:cs="Times New Roman"/>
          <w:b/>
          <w:sz w:val="24"/>
        </w:rPr>
        <w:t>приоритеты</w:t>
      </w:r>
      <w:r w:rsidRPr="00466301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, соответствующие трем уровням общего образования:</w:t>
      </w:r>
    </w:p>
    <w:p w:rsidR="00466301" w:rsidRPr="00466301" w:rsidRDefault="00466301" w:rsidP="00466301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466301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66301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66301" w:rsidRPr="00466301" w:rsidRDefault="00466301" w:rsidP="00466301">
      <w:pPr>
        <w:ind w:firstLine="567"/>
        <w:rPr>
          <w:rStyle w:val="CharAttribute3"/>
          <w:rFonts w:eastAsiaTheme="minorEastAsia" w:hAnsi="Times New Roman" w:cs="Times New Roman"/>
          <w:sz w:val="24"/>
        </w:rPr>
      </w:pPr>
      <w:proofErr w:type="gramStart"/>
      <w:r w:rsidRPr="00466301">
        <w:rPr>
          <w:rStyle w:val="CharAttribute484"/>
          <w:rFonts w:eastAsia="Calibri" w:hAnsi="Times New Roman" w:cs="Times New Roman"/>
          <w:i w:val="0"/>
          <w:sz w:val="24"/>
        </w:rPr>
        <w:t xml:space="preserve">К наиболее важным из них относятся следующие: </w:t>
      </w:r>
      <w:r w:rsidRPr="00466301">
        <w:rPr>
          <w:rStyle w:val="CharAttribute3"/>
          <w:rFonts w:eastAsiaTheme="minorEastAsia" w:hAnsi="Times New Roman" w:cs="Times New Roman"/>
          <w:sz w:val="24"/>
        </w:rPr>
        <w:t xml:space="preserve"> </w:t>
      </w:r>
      <w:proofErr w:type="gramEnd"/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466301">
        <w:rPr>
          <w:rFonts w:ascii="Times New Roman"/>
          <w:sz w:val="24"/>
          <w:szCs w:val="24"/>
          <w:lang w:val="ru-RU"/>
        </w:rPr>
        <w:t>—</w:t>
      </w: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466301">
        <w:rPr>
          <w:rFonts w:ascii="Times New Roman"/>
          <w:sz w:val="24"/>
          <w:szCs w:val="24"/>
          <w:lang w:val="ru-RU"/>
        </w:rPr>
        <w:t>—</w:t>
      </w: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466301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6301" w:rsidRPr="00466301" w:rsidRDefault="00466301" w:rsidP="00466301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466301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66301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46630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66301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Выделение данного приоритета </w:t>
      </w:r>
      <w:r w:rsidRPr="00466301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466301" w:rsidRPr="00466301" w:rsidRDefault="00466301" w:rsidP="00466301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466301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466301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466301">
        <w:rPr>
          <w:rStyle w:val="CharAttribute485"/>
          <w:rFonts w:eastAsia="№Е"/>
          <w:i w:val="0"/>
          <w:sz w:val="24"/>
          <w:szCs w:val="24"/>
        </w:rPr>
        <w:t> </w:t>
      </w:r>
    </w:p>
    <w:p w:rsidR="00466301" w:rsidRPr="00466301" w:rsidRDefault="00466301" w:rsidP="00466301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466301" w:rsidRPr="00466301" w:rsidRDefault="00466301" w:rsidP="00466301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466301">
        <w:rPr>
          <w:rStyle w:val="CharAttribute484"/>
          <w:rFonts w:eastAsia="№Е"/>
          <w:b/>
          <w:sz w:val="24"/>
          <w:szCs w:val="24"/>
        </w:rPr>
        <w:t>задач</w:t>
      </w:r>
      <w:r w:rsidRPr="0046630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w w:val="0"/>
          <w:sz w:val="24"/>
          <w:szCs w:val="24"/>
        </w:rPr>
        <w:t>реализовывать воспитательные возможности</w:t>
      </w:r>
      <w:r w:rsidRPr="00466301">
        <w:rPr>
          <w:sz w:val="24"/>
          <w:szCs w:val="24"/>
        </w:rPr>
        <w:t xml:space="preserve"> о</w:t>
      </w:r>
      <w:r w:rsidRPr="00466301">
        <w:rPr>
          <w:w w:val="0"/>
          <w:sz w:val="24"/>
          <w:szCs w:val="24"/>
        </w:rPr>
        <w:t xml:space="preserve">бщешкольных ключевых </w:t>
      </w:r>
      <w:r w:rsidRPr="00466301">
        <w:rPr>
          <w:sz w:val="24"/>
          <w:szCs w:val="24"/>
        </w:rPr>
        <w:t>дел</w:t>
      </w:r>
      <w:r w:rsidRPr="00466301">
        <w:rPr>
          <w:w w:val="0"/>
          <w:sz w:val="24"/>
          <w:szCs w:val="24"/>
        </w:rPr>
        <w:t>,</w:t>
      </w:r>
      <w:r w:rsidRPr="00466301">
        <w:rPr>
          <w:sz w:val="24"/>
          <w:szCs w:val="24"/>
        </w:rPr>
        <w:t xml:space="preserve"> поддерживать традиции их </w:t>
      </w:r>
      <w:r w:rsidRPr="00466301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46630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6630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466301">
        <w:rPr>
          <w:w w:val="0"/>
          <w:sz w:val="24"/>
          <w:szCs w:val="24"/>
        </w:rPr>
        <w:t>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sz w:val="24"/>
          <w:szCs w:val="24"/>
        </w:rPr>
        <w:t>поддерживать деятельность функционирующих на базе школы д</w:t>
      </w:r>
      <w:r w:rsidRPr="00466301">
        <w:rPr>
          <w:w w:val="0"/>
          <w:sz w:val="24"/>
          <w:szCs w:val="24"/>
        </w:rPr>
        <w:t>етских общественных объединений и организаций;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466301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466301">
        <w:rPr>
          <w:w w:val="0"/>
          <w:sz w:val="24"/>
          <w:szCs w:val="24"/>
        </w:rPr>
        <w:t>предметно-эстетическую среду школы</w:t>
      </w:r>
      <w:r w:rsidRPr="0046630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466301" w:rsidRPr="00466301" w:rsidRDefault="00466301" w:rsidP="00466301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66301" w:rsidRPr="00466301" w:rsidRDefault="00466301" w:rsidP="00466301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466301" w:rsidRPr="00466301" w:rsidRDefault="00466301" w:rsidP="00466301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466301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66301" w:rsidRPr="00466301" w:rsidRDefault="00466301" w:rsidP="00466301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466301" w:rsidRPr="00986AA1" w:rsidRDefault="00466301" w:rsidP="00986AA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3. ВИДЫ, ФОРМЫ И СОДЕРЖАНИЕ ДЕЯТЕЛЬНОСТИ</w:t>
      </w:r>
    </w:p>
    <w:p w:rsidR="00466301" w:rsidRPr="00986AA1" w:rsidRDefault="00466301" w:rsidP="00986AA1">
      <w:pPr>
        <w:ind w:firstLine="567"/>
        <w:rPr>
          <w:rFonts w:ascii="Times New Roman" w:hAnsi="Times New Roman" w:cs="Times New Roman"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color w:val="000000"/>
          <w:w w:val="0"/>
          <w:sz w:val="24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3.1. Модуль «Ключевые общешкольные дела»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Для этого в Школе используются следующие формы работы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b/>
          <w:bCs/>
          <w:i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внешкольном уровне:</w:t>
      </w:r>
    </w:p>
    <w:p w:rsidR="00986AA1" w:rsidRPr="00986AA1" w:rsidRDefault="00466301" w:rsidP="00986A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u w:val="single"/>
        </w:rPr>
      </w:pPr>
      <w:r w:rsidRPr="00466301">
        <w:rPr>
          <w:rFonts w:ascii="Times New Roman" w:hAnsi="Times New Roman" w:cs="Times New Roman"/>
          <w:sz w:val="24"/>
        </w:rPr>
        <w:t xml:space="preserve"> </w:t>
      </w:r>
      <w:r w:rsidRPr="00986AA1">
        <w:rPr>
          <w:rFonts w:ascii="Times New Roman" w:hAnsi="Times New Roman" w:cs="Times New Roman"/>
          <w:sz w:val="24"/>
          <w:u w:val="single"/>
        </w:rPr>
        <w:t>с</w:t>
      </w:r>
      <w:r w:rsidRPr="00986AA1">
        <w:rPr>
          <w:rStyle w:val="CharAttribute501"/>
          <w:rFonts w:eastAsia="№Е" w:hAnsi="Times New Roman" w:cs="Times New Roman"/>
          <w:i w:val="0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-патриотическая акция «Бессмертный полк» (проект запущен по инициативе и при непосредственном участии Школы,  с 9 мая 2016 года шествие жителей </w:t>
      </w:r>
      <w:proofErr w:type="gramStart"/>
      <w:r w:rsidRPr="00466301">
        <w:rPr>
          <w:rFonts w:ascii="Times New Roman" w:hAnsi="Times New Roman" w:cs="Times New Roman"/>
          <w:sz w:val="24"/>
        </w:rPr>
        <w:t>с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66301">
        <w:rPr>
          <w:rFonts w:ascii="Times New Roman" w:hAnsi="Times New Roman" w:cs="Times New Roman"/>
          <w:sz w:val="24"/>
        </w:rPr>
        <w:t>Сосновка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 с портретами ветеранов Великой Отечественной войны проходит ежегодно от школы до памятника);</w:t>
      </w:r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-экологическая акция «Сдай макулатуру – спаси дерево» (в сборе макулатуры активно участвуют не только родители детей, но и дедушки, бабушки; макулатура сдается  в приемные пункты, принимали участие во Всероссийском эко-марафоне «ПЕРЕРАБОТКА»);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Cs w:val="20"/>
        </w:rPr>
        <w:t>-</w:t>
      </w:r>
      <w:r w:rsidRPr="00466301">
        <w:rPr>
          <w:rFonts w:ascii="Times New Roman" w:hAnsi="Times New Roman" w:cs="Times New Roman"/>
          <w:sz w:val="24"/>
        </w:rPr>
        <w:t xml:space="preserve"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Cs w:val="20"/>
        </w:rPr>
        <w:t>-</w:t>
      </w:r>
      <w:r w:rsidRPr="00466301">
        <w:rPr>
          <w:rFonts w:ascii="Times New Roman" w:hAnsi="Times New Roman" w:cs="Times New Roman"/>
          <w:sz w:val="24"/>
        </w:rPr>
        <w:t xml:space="preserve"> операция «Забота», помощь труженикам тыла</w:t>
      </w:r>
      <w:proofErr w:type="gramStart"/>
      <w:r w:rsidRPr="00466301">
        <w:rPr>
          <w:rFonts w:ascii="Times New Roman" w:hAnsi="Times New Roman" w:cs="Times New Roman"/>
          <w:sz w:val="24"/>
        </w:rPr>
        <w:t>.;</w:t>
      </w:r>
      <w:proofErr w:type="gramEnd"/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466301">
        <w:rPr>
          <w:rFonts w:ascii="Times New Roman" w:hAnsi="Times New Roman" w:cs="Times New Roman"/>
          <w:sz w:val="24"/>
        </w:rPr>
        <w:t>- операция «Обелиск», уборка  Памятника погибшим воинам-землякам, односельчанам,  умершим от ран и пропавшим без вести в годы Великой Отечественной войны   1941 – 1945 годов, братской могилы и др.</w:t>
      </w:r>
    </w:p>
    <w:p w:rsidR="00466301" w:rsidRPr="00466301" w:rsidRDefault="00466301" w:rsidP="0046630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открытые дискуссионные площадки –  комплекс открытых дискуссионных площадок. </w:t>
      </w:r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Style w:val="CharAttribute501"/>
          <w:rFonts w:eastAsiaTheme="minorEastAsia" w:hAnsi="Times New Roman" w:cs="Times New Roman"/>
          <w:i w:val="0"/>
          <w:sz w:val="24"/>
        </w:rPr>
      </w:pPr>
      <w:proofErr w:type="gramStart"/>
      <w:r w:rsidRPr="00466301">
        <w:rPr>
          <w:rStyle w:val="CharAttribute501"/>
          <w:rFonts w:eastAsia="№Е" w:hAnsi="Times New Roman" w:cs="Times New Roman"/>
          <w:i w:val="0"/>
          <w:sz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ПДН)</w:t>
      </w:r>
      <w:r w:rsidRPr="0046630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</w:p>
    <w:p w:rsidR="00466301" w:rsidRPr="003013E0" w:rsidRDefault="00466301" w:rsidP="0046630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 xml:space="preserve">проводимые для жителей села и организуемые </w:t>
      </w:r>
      <w:r w:rsidRPr="00466301">
        <w:rPr>
          <w:rStyle w:val="CharAttribute501"/>
          <w:rFonts w:eastAsia="№Е" w:hAnsi="Times New Roman" w:cs="Times New Roman"/>
          <w:i w:val="0"/>
          <w:iCs/>
          <w:sz w:val="24"/>
        </w:rPr>
        <w:t>совместно</w:t>
      </w:r>
      <w:r w:rsidRPr="00466301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lastRenderedPageBreak/>
        <w:t>- спортивно-оздоровительная деятельность: состязания «Зарница», «Веселые старты», «Зимний бум» и т.п. с участием родителей в командах;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</w:t>
      </w:r>
      <w:r w:rsidRPr="00466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досугово-развлекательная деятельность:</w:t>
      </w:r>
      <w:r w:rsidRPr="00466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День села, на Масленицу, 8 Марта, 9 Мая и др.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b/>
          <w:bCs/>
          <w:i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школьном уровне:</w:t>
      </w:r>
    </w:p>
    <w:p w:rsidR="00466301" w:rsidRPr="00466301" w:rsidRDefault="00466301" w:rsidP="0046630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EastAsia" w:hAnsi="Times New Roman" w:cs="Times New Roman"/>
          <w:i w:val="0"/>
          <w:sz w:val="24"/>
        </w:rPr>
      </w:pPr>
      <w:proofErr w:type="gramStart"/>
      <w:r w:rsidRPr="00466301">
        <w:rPr>
          <w:rStyle w:val="CharAttribute501"/>
          <w:rFonts w:eastAsia="№Е" w:hAnsi="Times New Roman" w:cs="Times New Roman"/>
          <w:i w:val="0"/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- День Учителя (поздравление учителей, концертная программа, подготовленная </w:t>
      </w:r>
      <w:proofErr w:type="gramStart"/>
      <w:r w:rsidRPr="00466301">
        <w:rPr>
          <w:rStyle w:val="CharAttribute501"/>
          <w:rFonts w:eastAsia="№Е" w:hAnsi="Times New Roman" w:cs="Times New Roman"/>
          <w:i w:val="0"/>
          <w:sz w:val="24"/>
        </w:rPr>
        <w:t>обучающимися</w:t>
      </w:r>
      <w:proofErr w:type="gramEnd"/>
      <w:r w:rsidRPr="00466301">
        <w:rPr>
          <w:rStyle w:val="CharAttribute501"/>
          <w:rFonts w:eastAsia="№Е" w:hAnsi="Times New Roman" w:cs="Times New Roman"/>
          <w:i w:val="0"/>
          <w:sz w:val="24"/>
        </w:rPr>
        <w:t>, проводимая при полном составе учеников и учителей Школы);</w:t>
      </w: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proofErr w:type="gramStart"/>
      <w:r w:rsidRPr="00466301">
        <w:rPr>
          <w:rFonts w:ascii="Times New Roman" w:hAnsi="Times New Roman" w:cs="Times New Roman"/>
          <w:bCs/>
          <w:sz w:val="24"/>
        </w:rPr>
        <w:t xml:space="preserve">- праздники, концерты, конкурсные программы  в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Theme="minorEastAsia" w:hAnsi="Times New Roman" w:cs="Times New Roman"/>
          <w:i w:val="0"/>
          <w:sz w:val="24"/>
        </w:rPr>
        <w:t xml:space="preserve">- тематические недели, декады, месячники, Единые профилактические дни 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709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66301" w:rsidRPr="00466301" w:rsidRDefault="00466301" w:rsidP="00466301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-еженедельные общешкольные линейки (по понедельникам) с вручением грамот и благодарностей;</w:t>
      </w:r>
    </w:p>
    <w:p w:rsidR="00466301" w:rsidRPr="00B21E8E" w:rsidRDefault="00466301" w:rsidP="00B21E8E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-награждение на торжественной линейке «Последний звонок» по итогам учебного года Похвальными листами и грамотами обучающихся отличников,  победителей в конкурсе  «Спортсмен года».</w:t>
      </w:r>
    </w:p>
    <w:p w:rsidR="00466301" w:rsidRPr="00466301" w:rsidRDefault="00466301" w:rsidP="00466301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уровне классов:</w:t>
      </w:r>
      <w:r w:rsidRPr="00466301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выбор и делегирование представителей классов в школьный парламент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, ответственных за подготовку общешкольных ключевых дел;  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участие школьных классов в реализации общешкольных ключевых дел; 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66301" w:rsidRPr="00466301" w:rsidRDefault="00466301" w:rsidP="00466301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466301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iCs/>
          <w:sz w:val="24"/>
        </w:rPr>
        <w:t xml:space="preserve">вовлечение </w:t>
      </w:r>
      <w:proofErr w:type="gramStart"/>
      <w:r w:rsidRPr="00466301">
        <w:rPr>
          <w:rStyle w:val="CharAttribute501"/>
          <w:rFonts w:eastAsia="№Е" w:hAnsi="Times New Roman" w:cs="Times New Roman"/>
          <w:i w:val="0"/>
          <w:iCs/>
          <w:sz w:val="24"/>
        </w:rPr>
        <w:t>по возможности</w:t>
      </w:r>
      <w:r w:rsidRPr="00466301">
        <w:rPr>
          <w:rFonts w:ascii="Times New Roman" w:hAnsi="Times New Roman" w:cs="Times New Roman"/>
          <w:i/>
          <w:sz w:val="24"/>
        </w:rPr>
        <w:t xml:space="preserve"> </w:t>
      </w:r>
      <w:r w:rsidRPr="00466301">
        <w:rPr>
          <w:rFonts w:ascii="Times New Roman" w:hAnsi="Times New Roman" w:cs="Times New Roman"/>
          <w:sz w:val="24"/>
        </w:rPr>
        <w:t>каждого ребенка в ключевые дела школы в одной из возможных для них ролей</w:t>
      </w:r>
      <w:proofErr w:type="gramEnd"/>
      <w:r w:rsidRPr="00466301">
        <w:rPr>
          <w:rFonts w:ascii="Times New Roman" w:hAnsi="Times New Roman" w:cs="Times New Roman"/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>индивидуальная помощь ребенку (</w:t>
      </w:r>
      <w:r w:rsidRPr="00466301">
        <w:rPr>
          <w:rFonts w:ascii="Times New Roman" w:eastAsia="№Е" w:hAnsi="Times New Roman" w:cs="Times New Roman"/>
          <w:iCs/>
          <w:sz w:val="24"/>
        </w:rPr>
        <w:t xml:space="preserve">при необходимости) в освоении навыков </w:t>
      </w:r>
      <w:r w:rsidRPr="00466301">
        <w:rPr>
          <w:rFonts w:ascii="Times New Roman" w:hAnsi="Times New Roman" w:cs="Times New Roman"/>
          <w:sz w:val="24"/>
        </w:rPr>
        <w:t>подготовки, проведения и анализа ключевых дел;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66301" w:rsidRPr="00466301" w:rsidRDefault="00466301" w:rsidP="00466301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66301" w:rsidRPr="00466301" w:rsidRDefault="00466301" w:rsidP="00B21E8E">
      <w:pPr>
        <w:tabs>
          <w:tab w:val="left" w:pos="0"/>
          <w:tab w:val="left" w:pos="851"/>
        </w:tabs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3.2. Модуль «Классное руководство»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</w:rPr>
      </w:pPr>
      <w:r w:rsidRPr="00466301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466301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</w:rPr>
      </w:pPr>
      <w:r w:rsidRPr="00466301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466301">
        <w:rPr>
          <w:rFonts w:ascii="Times New Roman" w:eastAsia="Tahoma"/>
          <w:sz w:val="24"/>
          <w:szCs w:val="24"/>
        </w:rPr>
        <w:t>и</w:t>
      </w:r>
      <w:r w:rsidRPr="00466301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466301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466301" w:rsidRPr="00466301" w:rsidRDefault="00466301" w:rsidP="0046630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46630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466301" w:rsidRPr="00466301" w:rsidRDefault="00466301" w:rsidP="0046630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466301" w:rsidRPr="00466301" w:rsidRDefault="00466301" w:rsidP="0046630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466301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учителей к участию во внутришкольных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466301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организация на базе класса, школы  семейных праздников, конкурсов, соревнований, направленных на сплочение семьи и школы.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 xml:space="preserve">Модуль 3.3. </w:t>
      </w:r>
      <w:bookmarkStart w:id="0" w:name="_Hlk30338243"/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«Курсы внеурочной деятельности»</w:t>
      </w:r>
      <w:bookmarkEnd w:id="0"/>
    </w:p>
    <w:p w:rsidR="00466301" w:rsidRPr="00466301" w:rsidRDefault="00466301" w:rsidP="00466301">
      <w:pPr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66301">
        <w:rPr>
          <w:rFonts w:ascii="Times New Roman" w:hAnsi="Times New Roman" w:cs="Times New Roman"/>
          <w:sz w:val="24"/>
        </w:rPr>
        <w:t>через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: </w:t>
      </w:r>
    </w:p>
    <w:p w:rsidR="00466301" w:rsidRPr="00466301" w:rsidRDefault="00466301" w:rsidP="00466301">
      <w:pPr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6301" w:rsidRPr="00466301" w:rsidRDefault="00466301" w:rsidP="00466301">
      <w:pPr>
        <w:ind w:right="-1" w:firstLine="567"/>
        <w:rPr>
          <w:rStyle w:val="CharAttribute0"/>
          <w:rFonts w:eastAsia="Batang" w:cs="Times New Roman"/>
          <w:sz w:val="24"/>
        </w:rPr>
      </w:pPr>
      <w:r w:rsidRPr="00466301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466301">
        <w:rPr>
          <w:rFonts w:ascii="Times New Roman" w:hAnsi="Times New Roman" w:cs="Times New Roman"/>
          <w:sz w:val="24"/>
        </w:rPr>
        <w:t>кружках,  клубах, детско-взрослых общностей,</w:t>
      </w:r>
      <w:r w:rsidRPr="00466301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466301">
        <w:rPr>
          <w:rStyle w:val="CharAttribute0"/>
          <w:rFonts w:eastAsia="Batang" w:cs="Times New Roman"/>
          <w:sz w:val="24"/>
        </w:rPr>
        <w:t xml:space="preserve">которые </w:t>
      </w:r>
      <w:r w:rsidRPr="00466301">
        <w:rPr>
          <w:rFonts w:ascii="Times New Roman" w:hAnsi="Times New Roman" w:cs="Times New Roman"/>
          <w:sz w:val="24"/>
        </w:rPr>
        <w:t xml:space="preserve">могли бы </w:t>
      </w:r>
      <w:r w:rsidRPr="00466301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</w:t>
      </w:r>
      <w:r w:rsidRPr="00466301">
        <w:rPr>
          <w:rStyle w:val="CharAttribute0"/>
          <w:rFonts w:eastAsia="Batang" w:cs="Times New Roman"/>
          <w:sz w:val="24"/>
        </w:rPr>
        <w:t>создание в</w:t>
      </w:r>
      <w:r w:rsidRPr="00466301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i/>
          <w:sz w:val="24"/>
        </w:rPr>
      </w:pPr>
      <w:r w:rsidRPr="00466301">
        <w:rPr>
          <w:rStyle w:val="CharAttribute511"/>
          <w:rFonts w:eastAsia="№Е" w:hAnsi="Times New Roman" w:cs="Times New Roman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466301" w:rsidRPr="00466301" w:rsidRDefault="00466301" w:rsidP="00466301">
      <w:pPr>
        <w:tabs>
          <w:tab w:val="left" w:pos="1310"/>
        </w:tabs>
        <w:ind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b/>
          <w:sz w:val="24"/>
        </w:rPr>
        <w:t xml:space="preserve">Познавательная деятельность. </w:t>
      </w:r>
      <w:r w:rsidRPr="00466301">
        <w:rPr>
          <w:rFonts w:ascii="Times New Roman" w:hAnsi="Times New Roman" w:cs="Times New Roman"/>
          <w:sz w:val="24"/>
        </w:rPr>
        <w:t xml:space="preserve">Курсы внеурочной деятельности «Дружина юных пожарных», «ЮИД», «Подготовка к ОГЭ», направленные на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передачу школьникам социально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lastRenderedPageBreak/>
        <w:t>значимых знаний, воспитания у них высокой транспортной культуры, гражданского мужества, благородства, находчивости, коллективизма, развивающие их любознательность, формирующие их гуманистическое мировоззрение и научную картину мира.</w:t>
      </w:r>
    </w:p>
    <w:p w:rsidR="00B21E8E" w:rsidRPr="00B21E8E" w:rsidRDefault="00B21E8E" w:rsidP="00B21E8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B21E8E">
        <w:rPr>
          <w:rStyle w:val="CharAttribute501"/>
          <w:rFonts w:eastAsia="№Е"/>
          <w:b/>
          <w:i w:val="0"/>
          <w:sz w:val="24"/>
        </w:rPr>
        <w:t>Художественное</w:t>
      </w:r>
      <w:r w:rsidRPr="00B21E8E">
        <w:rPr>
          <w:rStyle w:val="CharAttribute501"/>
          <w:rFonts w:eastAsia="№Е"/>
          <w:b/>
          <w:i w:val="0"/>
          <w:sz w:val="24"/>
        </w:rPr>
        <w:t xml:space="preserve"> </w:t>
      </w:r>
      <w:r w:rsidRPr="00B21E8E">
        <w:rPr>
          <w:rStyle w:val="CharAttribute501"/>
          <w:rFonts w:eastAsia="№Е"/>
          <w:b/>
          <w:i w:val="0"/>
          <w:sz w:val="24"/>
        </w:rPr>
        <w:t>творчество</w:t>
      </w:r>
      <w:r w:rsidRPr="00B21E8E">
        <w:rPr>
          <w:rStyle w:val="CharAttribute501"/>
          <w:rFonts w:eastAsia="№Е"/>
          <w:b/>
          <w:i w:val="0"/>
          <w:sz w:val="24"/>
        </w:rPr>
        <w:t>.</w:t>
      </w:r>
      <w:r w:rsidRPr="00B21E8E">
        <w:rPr>
          <w:rFonts w:hAnsi="Times New Roman" w:cs="Times New Roman"/>
        </w:rPr>
        <w:t xml:space="preserve"> </w:t>
      </w:r>
      <w:r w:rsidRPr="00B21E8E">
        <w:rPr>
          <w:rFonts w:ascii="Times New Roman" w:hAnsi="Times New Roman" w:cs="Times New Roman"/>
          <w:sz w:val="24"/>
        </w:rPr>
        <w:t xml:space="preserve">Курсы внеурочной деятельности «Танцевальный», «Акварель», </w:t>
      </w:r>
      <w:r w:rsidRPr="0020708F">
        <w:rPr>
          <w:rFonts w:ascii="Times New Roman" w:hAnsi="Times New Roman" w:cs="Times New Roman"/>
          <w:sz w:val="24"/>
          <w:u w:val="single"/>
        </w:rPr>
        <w:t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</w:t>
      </w:r>
      <w:r w:rsidRPr="00B21E8E">
        <w:rPr>
          <w:rFonts w:ascii="Times New Roman" w:hAnsi="Times New Roman" w:cs="Times New Roman"/>
          <w:sz w:val="24"/>
        </w:rPr>
        <w:t xml:space="preserve">, </w:t>
      </w:r>
      <w:r w:rsidRPr="00B01B78">
        <w:rPr>
          <w:rFonts w:ascii="Times New Roman" w:hAnsi="Times New Roman" w:cs="Times New Roman"/>
          <w:sz w:val="24"/>
          <w:u w:val="single"/>
        </w:rPr>
        <w:t>на воспитание ценностного отношения школьников к культуре и их общее духовно-нравственное развитие.</w:t>
      </w:r>
      <w:r w:rsidRPr="00B21E8E">
        <w:rPr>
          <w:rFonts w:ascii="Times New Roman" w:hAnsi="Times New Roman" w:cs="Times New Roman"/>
          <w:sz w:val="24"/>
        </w:rPr>
        <w:t xml:space="preserve"> </w:t>
      </w:r>
    </w:p>
    <w:p w:rsidR="00466301" w:rsidRPr="00466301" w:rsidRDefault="00466301" w:rsidP="008053B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b/>
          <w:sz w:val="24"/>
        </w:rPr>
        <w:t xml:space="preserve">Спортивно-оздоровительная деятельность. </w:t>
      </w:r>
      <w:r w:rsidRPr="00466301">
        <w:rPr>
          <w:rFonts w:ascii="Times New Roman" w:hAnsi="Times New Roman" w:cs="Times New Roman"/>
          <w:sz w:val="24"/>
        </w:rPr>
        <w:t xml:space="preserve">Курсы внеурочной деятельности «Волейбол», «Подвижные игры», «Разговор о правильном питании» в лагере с дневным пребыванием детей «Радуга»,  школьный  спортивный клуб «Вместе» направленные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3.4. Модуль «Школьный урок»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Style w:val="CharAttribute512"/>
          <w:rFonts w:eastAsia="№Е" w:hAnsi="Times New Roman" w:cs="Times New Roman"/>
          <w:sz w:val="24"/>
        </w:rPr>
        <w:t>Реализация школьными педагогами воспитательного потенциала урока предполагает следующее</w:t>
      </w:r>
      <w:r w:rsidRPr="00466301">
        <w:rPr>
          <w:rFonts w:ascii="Times New Roman" w:hAnsi="Times New Roman" w:cs="Times New Roman"/>
          <w:i/>
          <w:sz w:val="24"/>
        </w:rPr>
        <w:t>: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iCs/>
          <w:sz w:val="24"/>
          <w:szCs w:val="24"/>
        </w:rPr>
        <w:t xml:space="preserve">использование </w:t>
      </w:r>
      <w:r w:rsidRPr="00466301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66301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66301" w:rsidRPr="00466301" w:rsidRDefault="00466301" w:rsidP="0046630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3.5. Модуль «Самоуправление»</w:t>
      </w:r>
    </w:p>
    <w:p w:rsidR="00466301" w:rsidRPr="00AF2AB0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AF2AB0">
        <w:rPr>
          <w:rStyle w:val="CharAttribute504"/>
          <w:rFonts w:eastAsia="№Е" w:hAnsi="Times New Roman" w:cs="Times New Roman"/>
          <w:sz w:val="24"/>
        </w:rPr>
        <w:t xml:space="preserve">Поддержка детского </w:t>
      </w:r>
      <w:r w:rsidRPr="00AF2AB0">
        <w:rPr>
          <w:rFonts w:ascii="Times New Roman" w:hAnsi="Times New Roman" w:cs="Times New Roman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F2AB0" w:rsidRPr="00AF2AB0" w:rsidRDefault="00AF2AB0" w:rsidP="00AF2AB0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AF2AB0">
        <w:rPr>
          <w:rFonts w:ascii="Times New Roman" w:hAnsi="Times New Roman" w:cs="Times New Roman"/>
          <w:sz w:val="24"/>
        </w:rPr>
        <w:t xml:space="preserve">Детское самоуправление в школе осуществляется следующим образом </w:t>
      </w:r>
    </w:p>
    <w:p w:rsidR="00AF2AB0" w:rsidRPr="00AF2AB0" w:rsidRDefault="00AF2AB0" w:rsidP="00AF2AB0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</w:rPr>
      </w:pPr>
      <w:r w:rsidRPr="00AF2AB0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F2AB0">
        <w:rPr>
          <w:rFonts w:ascii="Times New Roman"/>
          <w:sz w:val="24"/>
          <w:szCs w:val="24"/>
        </w:rPr>
        <w:t>через деятельность высшего органа совета обучащихся школы - Парламента,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>через деятельность Министерств, отвечающих за проведение тех или иных конкретных мероприятий, праздников, вечеров, акций и т.п.:</w:t>
      </w:r>
    </w:p>
    <w:p w:rsidR="00AF2AB0" w:rsidRPr="00AF2AB0" w:rsidRDefault="00AF2AB0" w:rsidP="00AF2AB0">
      <w:p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 xml:space="preserve">         - Министерство   «Заботы»  возглавляет  министр  «Заботы»;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«Знание»  возглавляет  министр  «Знаний»;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«Истоки»  возглавляет  министр  «Краеведения»;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«Полезных  дел»  возглавляет  министр  «Труда»;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«Богатырь»  возглавляет  министр  «Физкультуры  и  спорта»;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«Досуг»  возглавляет  министр  «Культуры  и  досуга»;</w:t>
      </w:r>
    </w:p>
    <w:p w:rsidR="00AF2AB0" w:rsidRPr="00AF2AB0" w:rsidRDefault="00AF2AB0" w:rsidP="00AF2AB0">
      <w:pPr>
        <w:numPr>
          <w:ilvl w:val="0"/>
          <w:numId w:val="50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«Экологии»  возглавляет  министр  «Экологии».</w:t>
      </w:r>
    </w:p>
    <w:p w:rsidR="00AF2AB0" w:rsidRPr="00AF2AB0" w:rsidRDefault="00AF2AB0" w:rsidP="00AF2AB0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sz w:val="24"/>
        </w:rPr>
      </w:pPr>
      <w:r w:rsidRPr="00AF2AB0">
        <w:rPr>
          <w:rFonts w:ascii="Times New Roman" w:hAnsi="Times New Roman" w:cs="Times New Roman"/>
          <w:b/>
          <w:i/>
          <w:sz w:val="24"/>
        </w:rPr>
        <w:t>На уровне классов</w:t>
      </w:r>
      <w:r w:rsidRPr="00AF2AB0">
        <w:rPr>
          <w:rFonts w:ascii="Times New Roman" w:hAnsi="Times New Roman" w:cs="Times New Roman"/>
          <w:bCs/>
          <w:i/>
          <w:sz w:val="24"/>
        </w:rPr>
        <w:t>: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 xml:space="preserve">через </w:t>
      </w:r>
      <w:r w:rsidRPr="00AF2AB0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Парламента и классных руководителей;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AF2AB0" w:rsidRPr="00AF2AB0" w:rsidRDefault="00AF2AB0" w:rsidP="00AF2AB0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AF2AB0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AF2AB0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 xml:space="preserve">через </w:t>
      </w:r>
      <w:r w:rsidRPr="00AF2AB0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AF2AB0" w:rsidRPr="00AF2AB0" w:rsidRDefault="00AF2AB0" w:rsidP="00AF2AB0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</w:rPr>
        <w:t>через реализацию функций школьниками, отвечающими за различные направления работы в классе</w:t>
      </w:r>
      <w:r w:rsidRPr="00AF2AB0">
        <w:rPr>
          <w:rFonts w:ascii="Times New Roman"/>
          <w:b/>
          <w:kern w:val="0"/>
          <w:sz w:val="24"/>
        </w:rPr>
        <w:t xml:space="preserve"> </w:t>
      </w:r>
    </w:p>
    <w:p w:rsidR="00466301" w:rsidRPr="00AF2AB0" w:rsidRDefault="00466301" w:rsidP="00466301">
      <w:pPr>
        <w:jc w:val="center"/>
        <w:rPr>
          <w:rFonts w:ascii="Times New Roman" w:hAnsi="Times New Roman" w:cs="Times New Roman"/>
          <w:sz w:val="24"/>
        </w:rPr>
      </w:pPr>
    </w:p>
    <w:p w:rsidR="00466301" w:rsidRPr="00466301" w:rsidRDefault="00466301" w:rsidP="00466301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</w:rPr>
      </w:pPr>
      <w:r w:rsidRPr="00466301">
        <w:rPr>
          <w:rFonts w:ascii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4167359" cy="2617150"/>
            <wp:effectExtent l="19050" t="19050" r="23641" b="11750"/>
            <wp:docPr id="1" name="Рисунок 1" descr="C:\Documents and Settings\Александр\Мои документы\Масленница\Изображение 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Мои документы\Масленница\Изображение 0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72" cy="2618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53BB" w:rsidRDefault="008053BB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w w:val="0"/>
          <w:sz w:val="24"/>
        </w:rPr>
        <w:t>3.6. Модуль «Детские общественные объединения»</w:t>
      </w:r>
    </w:p>
    <w:p w:rsidR="00466301" w:rsidRPr="00466301" w:rsidRDefault="00466301" w:rsidP="00466301">
      <w:pPr>
        <w:pStyle w:val="aa"/>
        <w:ind w:left="0"/>
        <w:rPr>
          <w:rFonts w:ascii="Times New Roman" w:hAnsi="Times New Roman"/>
          <w:sz w:val="24"/>
          <w:szCs w:val="24"/>
          <w:lang w:eastAsia="ru-RU"/>
        </w:rPr>
      </w:pPr>
      <w:r w:rsidRPr="0046630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466301">
        <w:rPr>
          <w:rFonts w:ascii="Times New Roman" w:hAnsi="Times New Roman"/>
          <w:sz w:val="24"/>
          <w:szCs w:val="24"/>
          <w:lang w:eastAsia="ru-RU"/>
        </w:rPr>
        <w:t>Действующее на базе школы детское общественное движение «Школьная республика» – это добровольное детско-юношеское объединение обучающихся  МКОУ «Сосновская СОШ», созданное по инициативе детей и взрослых, объединившихся на основе общности интересов для реализации общих целей.</w:t>
      </w:r>
      <w:proofErr w:type="gramEnd"/>
      <w:r w:rsidRPr="00466301">
        <w:rPr>
          <w:rFonts w:ascii="Times New Roman" w:hAnsi="Times New Roman"/>
          <w:sz w:val="24"/>
          <w:szCs w:val="24"/>
          <w:lang w:eastAsia="ru-RU"/>
        </w:rPr>
        <w:t xml:space="preserve"> Высшим органом  детской  организации  «Школьная  республика»  является </w:t>
      </w:r>
      <w:r w:rsidR="008053BB">
        <w:rPr>
          <w:rFonts w:ascii="Times New Roman" w:hAnsi="Times New Roman"/>
          <w:sz w:val="24"/>
          <w:szCs w:val="24"/>
          <w:lang w:eastAsia="ru-RU"/>
        </w:rPr>
        <w:t>П</w:t>
      </w:r>
      <w:r w:rsidRPr="00466301">
        <w:rPr>
          <w:rFonts w:ascii="Times New Roman" w:hAnsi="Times New Roman"/>
          <w:sz w:val="24"/>
          <w:szCs w:val="24"/>
          <w:lang w:eastAsia="ru-RU"/>
        </w:rPr>
        <w:t xml:space="preserve">арламент. Заседания  </w:t>
      </w:r>
      <w:r w:rsidR="008053BB">
        <w:rPr>
          <w:rFonts w:ascii="Times New Roman" w:hAnsi="Times New Roman"/>
          <w:sz w:val="24"/>
          <w:szCs w:val="24"/>
          <w:lang w:eastAsia="ru-RU"/>
        </w:rPr>
        <w:t>П</w:t>
      </w:r>
      <w:r w:rsidRPr="00466301">
        <w:rPr>
          <w:rFonts w:ascii="Times New Roman" w:hAnsi="Times New Roman"/>
          <w:sz w:val="24"/>
          <w:szCs w:val="24"/>
          <w:lang w:eastAsia="ru-RU"/>
        </w:rPr>
        <w:t>арламента  проводятся 1 раз  в месяц. В его  состав входят активные ученики классов (1-2 от каждого класса). Школьный  парламент  является  исполнительным  органом, который составляет и утверждает план работы организации, является организатором и активным участником дел организации и школы. Школьный  парламент  избирается  на  один  год  и  является  органом самоуправления.</w:t>
      </w:r>
    </w:p>
    <w:p w:rsidR="00466301" w:rsidRPr="00466301" w:rsidRDefault="00466301" w:rsidP="00466301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466301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466301">
        <w:rPr>
          <w:rFonts w:eastAsia="Calibri"/>
          <w:sz w:val="24"/>
          <w:szCs w:val="24"/>
        </w:rPr>
        <w:t>через</w:t>
      </w:r>
      <w:proofErr w:type="gramEnd"/>
      <w:r w:rsidRPr="00466301">
        <w:rPr>
          <w:rFonts w:eastAsia="Calibri"/>
          <w:sz w:val="24"/>
          <w:szCs w:val="24"/>
        </w:rPr>
        <w:t>:</w:t>
      </w:r>
    </w:p>
    <w:p w:rsidR="00466301" w:rsidRPr="00466301" w:rsidRDefault="00466301" w:rsidP="0046630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66301">
        <w:rPr>
          <w:rFonts w:ascii="Times New Roman" w:hAnsi="Times New Roman" w:cs="Times New Roman"/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466301">
        <w:rPr>
          <w:rFonts w:ascii="Times New Roman" w:hAnsi="Times New Roman" w:cs="Times New Roman"/>
          <w:sz w:val="24"/>
        </w:rPr>
        <w:t>о-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 развлекательных мероприятий; участие школьников в работе на прилегающей к школе территории  и т.п);</w:t>
      </w:r>
    </w:p>
    <w:p w:rsidR="00466301" w:rsidRPr="00466301" w:rsidRDefault="00466301" w:rsidP="0046630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66301">
        <w:rPr>
          <w:rFonts w:ascii="Times New Roman" w:hAnsi="Times New Roman" w:cs="Times New Roman"/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 и т.п.);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</w:rPr>
      </w:pPr>
      <w:proofErr w:type="gramStart"/>
      <w:r w:rsidRPr="00466301">
        <w:rPr>
          <w:rFonts w:ascii="Times New Roman"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466301">
        <w:rPr>
          <w:rFonts w:ascii="Times New Roman"/>
          <w:sz w:val="24"/>
          <w:szCs w:val="24"/>
        </w:rPr>
        <w:t>: детско-юношеское движение «Планета детства» имеет эмблему, флаг, галстук.</w:t>
      </w:r>
      <w:proofErr w:type="gramEnd"/>
      <w:r w:rsidRPr="00466301">
        <w:rPr>
          <w:rFonts w:ascii="Times New Roman"/>
          <w:sz w:val="24"/>
          <w:szCs w:val="24"/>
        </w:rPr>
        <w:t xml:space="preserve">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</w:t>
      </w:r>
      <w:r w:rsidRPr="00466301">
        <w:rPr>
          <w:rFonts w:ascii="Times New Roman"/>
          <w:sz w:val="24"/>
          <w:szCs w:val="24"/>
        </w:rPr>
        <w:lastRenderedPageBreak/>
        <w:t xml:space="preserve">символизирующими три возрастные группы в составе объединения. </w:t>
      </w:r>
      <w:proofErr w:type="gramStart"/>
      <w:r w:rsidRPr="00466301">
        <w:rPr>
          <w:rFonts w:ascii="Times New Roman"/>
          <w:sz w:val="24"/>
          <w:szCs w:val="24"/>
        </w:rPr>
        <w:t>Желтый лепесток – символ тепла, радости и света, красный – положительной энергии, синий – чистоты, мира)</w:t>
      </w:r>
      <w:r w:rsidRPr="00466301">
        <w:rPr>
          <w:rFonts w:ascii="Times New Roman" w:eastAsia="Calibri"/>
          <w:sz w:val="24"/>
          <w:szCs w:val="24"/>
          <w:lang w:eastAsia="ko-KR"/>
        </w:rPr>
        <w:t>;</w:t>
      </w:r>
      <w:proofErr w:type="gramEnd"/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466301" w:rsidRPr="008257AE" w:rsidRDefault="00466301" w:rsidP="008257AE">
      <w:pPr>
        <w:tabs>
          <w:tab w:val="left" w:pos="851"/>
        </w:tabs>
        <w:rPr>
          <w:rFonts w:ascii="Times New Roman" w:hAnsi="Times New Roman" w:cs="Times New Roman"/>
          <w:b/>
          <w:iCs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4"/>
        </w:rPr>
      </w:pPr>
      <w:r w:rsidRPr="00466301">
        <w:rPr>
          <w:rFonts w:ascii="Times New Roman" w:hAnsi="Times New Roman" w:cs="Times New Roman"/>
          <w:b/>
          <w:iCs/>
          <w:sz w:val="24"/>
        </w:rPr>
        <w:t xml:space="preserve">Модуль 3.7. </w:t>
      </w:r>
      <w:r w:rsidRPr="00466301">
        <w:rPr>
          <w:rFonts w:ascii="Times New Roman" w:hAnsi="Times New Roman" w:cs="Times New Roman"/>
          <w:b/>
          <w:iCs/>
          <w:w w:val="0"/>
          <w:sz w:val="24"/>
        </w:rPr>
        <w:t>«Экскурсии, походы»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466301" w:rsidRPr="00466301" w:rsidRDefault="00466301" w:rsidP="004663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>регулярные сезонные экскурсии на природу, организуемые в начальных классах их классными руководителями;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экскурсии на предприятие; на представления в ДК.</w:t>
      </w:r>
    </w:p>
    <w:p w:rsidR="008257AE" w:rsidRDefault="008257AE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w w:val="0"/>
          <w:sz w:val="24"/>
        </w:rPr>
        <w:t>3.8. Модуль «Профориентация»</w:t>
      </w:r>
    </w:p>
    <w:p w:rsidR="00466301" w:rsidRPr="00466301" w:rsidRDefault="00466301" w:rsidP="00466301">
      <w:pPr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466301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заочное посещение дней открытых дверей в средних специальных учебных заведениях и вузах;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466301" w:rsidRPr="00466301" w:rsidRDefault="00466301" w:rsidP="00466301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466301" w:rsidRPr="00466301" w:rsidRDefault="00466301" w:rsidP="00466301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</w:rPr>
      </w:pPr>
    </w:p>
    <w:p w:rsidR="008257AE" w:rsidRDefault="008257AE" w:rsidP="00466301">
      <w:pPr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8257AE" w:rsidRDefault="008257AE" w:rsidP="00466301">
      <w:pPr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sz w:val="24"/>
        </w:rPr>
      </w:pPr>
      <w:r w:rsidRPr="00466301">
        <w:rPr>
          <w:rFonts w:ascii="Times New Roman" w:hAnsi="Times New Roman" w:cs="Times New Roman"/>
          <w:b/>
          <w:w w:val="0"/>
          <w:sz w:val="24"/>
        </w:rPr>
        <w:lastRenderedPageBreak/>
        <w:t xml:space="preserve">3.9. Модуль </w:t>
      </w:r>
      <w:r w:rsidRPr="00466301">
        <w:rPr>
          <w:rFonts w:ascii="Times New Roman" w:hAnsi="Times New Roman" w:cs="Times New Roman"/>
          <w:b/>
          <w:sz w:val="24"/>
        </w:rPr>
        <w:t>«</w:t>
      </w:r>
      <w:proofErr w:type="gramStart"/>
      <w:r w:rsidRPr="00466301">
        <w:rPr>
          <w:rFonts w:ascii="Times New Roman" w:hAnsi="Times New Roman" w:cs="Times New Roman"/>
          <w:b/>
          <w:sz w:val="24"/>
        </w:rPr>
        <w:t>Школьные</w:t>
      </w:r>
      <w:proofErr w:type="gramEnd"/>
      <w:r w:rsidRPr="00466301">
        <w:rPr>
          <w:rFonts w:ascii="Times New Roman" w:hAnsi="Times New Roman" w:cs="Times New Roman"/>
          <w:b/>
          <w:sz w:val="24"/>
        </w:rPr>
        <w:t xml:space="preserve"> медиа»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sz w:val="24"/>
          <w:shd w:val="clear" w:color="auto" w:fill="FFFFFF"/>
        </w:rPr>
        <w:t xml:space="preserve">Цель школьных медиа  – </w:t>
      </w:r>
      <w:r w:rsidRPr="00466301">
        <w:rPr>
          <w:rFonts w:ascii="Times New Roman" w:hAnsi="Times New Roman" w:cs="Times New Roman"/>
          <w:sz w:val="24"/>
        </w:rPr>
        <w:t xml:space="preserve">развитие коммуникативной культуры школьников, формирование </w:t>
      </w:r>
      <w:r w:rsidRPr="00466301">
        <w:rPr>
          <w:rFonts w:ascii="Times New Roman" w:hAnsi="Times New Roman"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466301">
        <w:rPr>
          <w:rFonts w:ascii="Times New Roman" w:eastAsia="Calibri" w:hAnsi="Times New Roman" w:cs="Times New Roman"/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p w:rsidR="00466301" w:rsidRPr="00466301" w:rsidRDefault="00466301" w:rsidP="00466301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 w:eastAsia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ВК, Инстаграмм) наиболее интересных моментов жизни школы, популяризация общешкольных ключевых дел,</w:t>
      </w:r>
      <w:r w:rsidRPr="00466301">
        <w:rPr>
          <w:rFonts w:ascii="Times New Roman"/>
          <w:sz w:val="24"/>
          <w:szCs w:val="24"/>
        </w:rPr>
        <w:t xml:space="preserve"> мероприятий,</w:t>
      </w:r>
      <w:r w:rsidRPr="00466301">
        <w:rPr>
          <w:rFonts w:ascii="Times New Roman" w:eastAsia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</w:p>
    <w:p w:rsidR="00466301" w:rsidRPr="00466301" w:rsidRDefault="00466301" w:rsidP="00466301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 xml:space="preserve">3.10. Модуль </w:t>
      </w:r>
      <w:r w:rsidRPr="00466301">
        <w:rPr>
          <w:rFonts w:ascii="Times New Roman" w:hAnsi="Times New Roman" w:cs="Times New Roman"/>
          <w:b/>
          <w:sz w:val="24"/>
        </w:rPr>
        <w:t>«Работа с родителями»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466301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466301" w:rsidRPr="00466301" w:rsidRDefault="00466301" w:rsidP="00466301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46630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466301">
        <w:rPr>
          <w:rFonts w:ascii="Times New Roman"/>
          <w:b/>
          <w:i/>
          <w:sz w:val="24"/>
          <w:szCs w:val="24"/>
        </w:rPr>
        <w:t xml:space="preserve"> На индивидуальном уровне: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66301" w:rsidRPr="00466301" w:rsidRDefault="00466301" w:rsidP="00466301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466301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Самоанализ осуществляется ежегодно силами самой школы.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66301">
        <w:rPr>
          <w:rFonts w:ascii="Times New Roman" w:hAnsi="Times New Roman" w:cs="Times New Roman"/>
          <w:sz w:val="24"/>
        </w:rPr>
        <w:t>отношение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воспитательного процесса: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</w:rPr>
      </w:pPr>
      <w:r w:rsidRPr="00466301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466301">
        <w:rPr>
          <w:rFonts w:ascii="Times New Roman" w:hAnsi="Times New Roman" w:cs="Times New Roman"/>
          <w:iCs/>
          <w:sz w:val="24"/>
        </w:rPr>
        <w:t>над</w:t>
      </w:r>
      <w:proofErr w:type="gramEnd"/>
      <w:r w:rsidRPr="00466301">
        <w:rPr>
          <w:rFonts w:ascii="Times New Roman" w:hAnsi="Times New Roman" w:cs="Times New Roman"/>
          <w:iCs/>
          <w:sz w:val="24"/>
        </w:rPr>
        <w:t xml:space="preserve"> чем далее предстоит работать педагогическому коллективу.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</w:rPr>
      </w:pPr>
      <w:r w:rsidRPr="00466301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466301" w:rsidRPr="00466301" w:rsidRDefault="00466301" w:rsidP="00466301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66301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66301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66301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Способами</w:t>
      </w:r>
      <w:r w:rsidRPr="00466301">
        <w:rPr>
          <w:rFonts w:ascii="Times New Roman" w:hAnsi="Times New Roman" w:cs="Times New Roman"/>
          <w:i/>
          <w:sz w:val="24"/>
        </w:rPr>
        <w:t xml:space="preserve"> </w:t>
      </w:r>
      <w:r w:rsidRPr="00466301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Внимание при этом сосредотачивается на вопросах, связанных </w:t>
      </w:r>
      <w:proofErr w:type="gramStart"/>
      <w:r w:rsidRPr="00466301">
        <w:rPr>
          <w:rFonts w:ascii="Times New Roman" w:hAnsi="Times New Roman" w:cs="Times New Roman"/>
          <w:iCs/>
          <w:sz w:val="24"/>
        </w:rPr>
        <w:t>с</w:t>
      </w:r>
      <w:proofErr w:type="gramEnd"/>
      <w:r w:rsidRPr="00466301">
        <w:rPr>
          <w:rFonts w:ascii="Times New Roman" w:hAnsi="Times New Roman" w:cs="Times New Roman"/>
          <w:iCs/>
          <w:sz w:val="24"/>
        </w:rPr>
        <w:t xml:space="preserve">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66301">
        <w:rPr>
          <w:rFonts w:ascii="Times New Roman" w:hAnsi="Times New Roman" w:cs="Times New Roman"/>
          <w:sz w:val="24"/>
        </w:rPr>
        <w:t>о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466301">
        <w:rPr>
          <w:rFonts w:ascii="Times New Roman" w:hAnsi="Times New Roman" w:cs="Times New Roman"/>
          <w:sz w:val="24"/>
        </w:rPr>
        <w:t>дел;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lastRenderedPageBreak/>
        <w:t>- качеством совместной деятельности классных руководителей и их классов;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66301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66301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походов;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работы </w:t>
      </w:r>
      <w:proofErr w:type="gramStart"/>
      <w:r w:rsidRPr="00466301">
        <w:rPr>
          <w:rStyle w:val="CharAttribute484"/>
          <w:rFonts w:eastAsia="№Е" w:hAnsi="Times New Roman" w:cs="Times New Roman"/>
          <w:i w:val="0"/>
          <w:sz w:val="24"/>
        </w:rPr>
        <w:t>школьных</w:t>
      </w:r>
      <w:proofErr w:type="gramEnd"/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медиа;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66301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</w:p>
    <w:p w:rsidR="00466301" w:rsidRPr="00466301" w:rsidRDefault="00466301" w:rsidP="00466301">
      <w:pPr>
        <w:ind w:firstLine="709"/>
        <w:jc w:val="center"/>
        <w:rPr>
          <w:rFonts w:ascii="Times New Roman" w:hAnsi="Times New Roman" w:cs="Times New Roman"/>
          <w:b/>
          <w:iCs/>
          <w:sz w:val="24"/>
        </w:rPr>
      </w:pPr>
      <w:r w:rsidRPr="00466301">
        <w:rPr>
          <w:rFonts w:ascii="Times New Roman" w:hAnsi="Times New Roman" w:cs="Times New Roman"/>
          <w:b/>
          <w:iCs/>
          <w:sz w:val="24"/>
        </w:rPr>
        <w:t>Список используемой литературы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proofErr w:type="gramStart"/>
      <w:r w:rsidRPr="00466301">
        <w:rPr>
          <w:rFonts w:ascii="Times New Roman" w:hAnsi="Times New Roman"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466301">
        <w:rPr>
          <w:rFonts w:ascii="Times New Roman" w:hAnsi="Times New Roman" w:cs="Times New Roman"/>
          <w:iCs/>
          <w:sz w:val="24"/>
        </w:rPr>
        <w:t xml:space="preserve"> Под редакцией С.Н. Чистяковой, Е.Н. Геворкян, Н.Д. Поду</w:t>
      </w:r>
    </w:p>
    <w:p w:rsidR="00466301" w:rsidRPr="00466301" w:rsidRDefault="00466301" w:rsidP="00466301">
      <w:pPr>
        <w:widowControl w:val="0"/>
        <w:numPr>
          <w:ilvl w:val="0"/>
          <w:numId w:val="4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B87B80" w:rsidRDefault="00B87B80"/>
    <w:sectPr w:rsidR="00B87B80" w:rsidSect="004663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F7B98"/>
    <w:multiLevelType w:val="hybridMultilevel"/>
    <w:tmpl w:val="31445B94"/>
    <w:lvl w:ilvl="0" w:tplc="62EEAD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1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4"/>
  </w:num>
  <w:num w:numId="5">
    <w:abstractNumId w:val="19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5"/>
  </w:num>
  <w:num w:numId="14">
    <w:abstractNumId w:val="49"/>
  </w:num>
  <w:num w:numId="15">
    <w:abstractNumId w:val="43"/>
  </w:num>
  <w:num w:numId="16">
    <w:abstractNumId w:val="36"/>
  </w:num>
  <w:num w:numId="17">
    <w:abstractNumId w:val="14"/>
  </w:num>
  <w:num w:numId="18">
    <w:abstractNumId w:val="38"/>
  </w:num>
  <w:num w:numId="19">
    <w:abstractNumId w:val="39"/>
  </w:num>
  <w:num w:numId="20">
    <w:abstractNumId w:val="27"/>
  </w:num>
  <w:num w:numId="21">
    <w:abstractNumId w:val="11"/>
  </w:num>
  <w:num w:numId="22">
    <w:abstractNumId w:val="25"/>
  </w:num>
  <w:num w:numId="23">
    <w:abstractNumId w:val="41"/>
  </w:num>
  <w:num w:numId="24">
    <w:abstractNumId w:val="23"/>
  </w:num>
  <w:num w:numId="25">
    <w:abstractNumId w:val="9"/>
  </w:num>
  <w:num w:numId="26">
    <w:abstractNumId w:val="21"/>
  </w:num>
  <w:num w:numId="27">
    <w:abstractNumId w:val="10"/>
  </w:num>
  <w:num w:numId="28">
    <w:abstractNumId w:val="13"/>
  </w:num>
  <w:num w:numId="29">
    <w:abstractNumId w:val="35"/>
  </w:num>
  <w:num w:numId="30">
    <w:abstractNumId w:val="40"/>
  </w:num>
  <w:num w:numId="31">
    <w:abstractNumId w:val="29"/>
  </w:num>
  <w:num w:numId="32">
    <w:abstractNumId w:val="17"/>
  </w:num>
  <w:num w:numId="33">
    <w:abstractNumId w:val="7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8"/>
  </w:num>
  <w:num w:numId="40">
    <w:abstractNumId w:val="26"/>
  </w:num>
  <w:num w:numId="41">
    <w:abstractNumId w:val="47"/>
  </w:num>
  <w:num w:numId="42">
    <w:abstractNumId w:val="22"/>
  </w:num>
  <w:num w:numId="43">
    <w:abstractNumId w:val="32"/>
  </w:num>
  <w:num w:numId="44">
    <w:abstractNumId w:val="16"/>
  </w:num>
  <w:num w:numId="45">
    <w:abstractNumId w:val="37"/>
  </w:num>
  <w:num w:numId="46">
    <w:abstractNumId w:val="42"/>
  </w:num>
  <w:num w:numId="47">
    <w:abstractNumId w:val="24"/>
  </w:num>
  <w:num w:numId="48">
    <w:abstractNumId w:val="34"/>
  </w:num>
  <w:num w:numId="49">
    <w:abstractNumId w:val="1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6301"/>
    <w:rsid w:val="001C7CB9"/>
    <w:rsid w:val="0020708F"/>
    <w:rsid w:val="003013E0"/>
    <w:rsid w:val="003626CE"/>
    <w:rsid w:val="003D2107"/>
    <w:rsid w:val="00466301"/>
    <w:rsid w:val="0067554D"/>
    <w:rsid w:val="006A30AC"/>
    <w:rsid w:val="007E6C62"/>
    <w:rsid w:val="008053BB"/>
    <w:rsid w:val="008257AE"/>
    <w:rsid w:val="00986AA1"/>
    <w:rsid w:val="009A6485"/>
    <w:rsid w:val="00AA180A"/>
    <w:rsid w:val="00AF2AB0"/>
    <w:rsid w:val="00B01B78"/>
    <w:rsid w:val="00B21E8E"/>
    <w:rsid w:val="00B87B80"/>
    <w:rsid w:val="00E6119F"/>
    <w:rsid w:val="00EF1801"/>
    <w:rsid w:val="00F22A24"/>
    <w:rsid w:val="00F4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0"/>
  </w:style>
  <w:style w:type="paragraph" w:styleId="2">
    <w:name w:val="heading 2"/>
    <w:basedOn w:val="a"/>
    <w:link w:val="20"/>
    <w:uiPriority w:val="9"/>
    <w:qFormat/>
    <w:rsid w:val="0046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3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46630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46630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46630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6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663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466301"/>
    <w:rPr>
      <w:vertAlign w:val="superscript"/>
    </w:rPr>
  </w:style>
  <w:style w:type="paragraph" w:customStyle="1" w:styleId="ParaAttribute38">
    <w:name w:val="ParaAttribute38"/>
    <w:rsid w:val="0046630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46630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6630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6630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66301"/>
    <w:rPr>
      <w:rFonts w:ascii="Times New Roman" w:eastAsia="Times New Roman"/>
      <w:sz w:val="28"/>
    </w:rPr>
  </w:style>
  <w:style w:type="character" w:customStyle="1" w:styleId="CharAttribute512">
    <w:name w:val="CharAttribute512"/>
    <w:rsid w:val="00466301"/>
    <w:rPr>
      <w:rFonts w:ascii="Times New Roman" w:eastAsia="Times New Roman"/>
      <w:sz w:val="28"/>
    </w:rPr>
  </w:style>
  <w:style w:type="character" w:customStyle="1" w:styleId="CharAttribute3">
    <w:name w:val="CharAttribute3"/>
    <w:rsid w:val="0046630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6630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6630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6630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6630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66301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46630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66301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46630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66301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46630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6630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46630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46630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46630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466301"/>
    <w:rPr>
      <w:rFonts w:ascii="Times New Roman" w:eastAsia="Times New Roman"/>
      <w:sz w:val="28"/>
    </w:rPr>
  </w:style>
  <w:style w:type="character" w:customStyle="1" w:styleId="CharAttribute269">
    <w:name w:val="CharAttribute269"/>
    <w:rsid w:val="0046630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6630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66301"/>
    <w:rPr>
      <w:rFonts w:ascii="Times New Roman" w:eastAsia="Times New Roman"/>
      <w:sz w:val="28"/>
    </w:rPr>
  </w:style>
  <w:style w:type="character" w:customStyle="1" w:styleId="CharAttribute273">
    <w:name w:val="CharAttribute273"/>
    <w:rsid w:val="00466301"/>
    <w:rPr>
      <w:rFonts w:ascii="Times New Roman" w:eastAsia="Times New Roman"/>
      <w:sz w:val="28"/>
    </w:rPr>
  </w:style>
  <w:style w:type="character" w:customStyle="1" w:styleId="CharAttribute274">
    <w:name w:val="CharAttribute274"/>
    <w:rsid w:val="00466301"/>
    <w:rPr>
      <w:rFonts w:ascii="Times New Roman" w:eastAsia="Times New Roman"/>
      <w:sz w:val="28"/>
    </w:rPr>
  </w:style>
  <w:style w:type="character" w:customStyle="1" w:styleId="CharAttribute275">
    <w:name w:val="CharAttribute275"/>
    <w:rsid w:val="0046630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66301"/>
    <w:rPr>
      <w:rFonts w:ascii="Times New Roman" w:eastAsia="Times New Roman"/>
      <w:sz w:val="28"/>
    </w:rPr>
  </w:style>
  <w:style w:type="character" w:customStyle="1" w:styleId="CharAttribute277">
    <w:name w:val="CharAttribute277"/>
    <w:rsid w:val="0046630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6630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6630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6630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6630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6630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6630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66301"/>
    <w:rPr>
      <w:rFonts w:ascii="Times New Roman" w:eastAsia="Times New Roman"/>
      <w:sz w:val="28"/>
    </w:rPr>
  </w:style>
  <w:style w:type="character" w:customStyle="1" w:styleId="CharAttribute285">
    <w:name w:val="CharAttribute285"/>
    <w:rsid w:val="00466301"/>
    <w:rPr>
      <w:rFonts w:ascii="Times New Roman" w:eastAsia="Times New Roman"/>
      <w:sz w:val="28"/>
    </w:rPr>
  </w:style>
  <w:style w:type="character" w:customStyle="1" w:styleId="CharAttribute286">
    <w:name w:val="CharAttribute286"/>
    <w:rsid w:val="00466301"/>
    <w:rPr>
      <w:rFonts w:ascii="Times New Roman" w:eastAsia="Times New Roman"/>
      <w:sz w:val="28"/>
    </w:rPr>
  </w:style>
  <w:style w:type="character" w:customStyle="1" w:styleId="CharAttribute287">
    <w:name w:val="CharAttribute287"/>
    <w:rsid w:val="00466301"/>
    <w:rPr>
      <w:rFonts w:ascii="Times New Roman" w:eastAsia="Times New Roman"/>
      <w:sz w:val="28"/>
    </w:rPr>
  </w:style>
  <w:style w:type="character" w:customStyle="1" w:styleId="CharAttribute288">
    <w:name w:val="CharAttribute288"/>
    <w:rsid w:val="00466301"/>
    <w:rPr>
      <w:rFonts w:ascii="Times New Roman" w:eastAsia="Times New Roman"/>
      <w:sz w:val="28"/>
    </w:rPr>
  </w:style>
  <w:style w:type="character" w:customStyle="1" w:styleId="CharAttribute289">
    <w:name w:val="CharAttribute289"/>
    <w:rsid w:val="00466301"/>
    <w:rPr>
      <w:rFonts w:ascii="Times New Roman" w:eastAsia="Times New Roman"/>
      <w:sz w:val="28"/>
    </w:rPr>
  </w:style>
  <w:style w:type="character" w:customStyle="1" w:styleId="CharAttribute290">
    <w:name w:val="CharAttribute290"/>
    <w:rsid w:val="00466301"/>
    <w:rPr>
      <w:rFonts w:ascii="Times New Roman" w:eastAsia="Times New Roman"/>
      <w:sz w:val="28"/>
    </w:rPr>
  </w:style>
  <w:style w:type="character" w:customStyle="1" w:styleId="CharAttribute291">
    <w:name w:val="CharAttribute291"/>
    <w:rsid w:val="00466301"/>
    <w:rPr>
      <w:rFonts w:ascii="Times New Roman" w:eastAsia="Times New Roman"/>
      <w:sz w:val="28"/>
    </w:rPr>
  </w:style>
  <w:style w:type="character" w:customStyle="1" w:styleId="CharAttribute292">
    <w:name w:val="CharAttribute292"/>
    <w:rsid w:val="00466301"/>
    <w:rPr>
      <w:rFonts w:ascii="Times New Roman" w:eastAsia="Times New Roman"/>
      <w:sz w:val="28"/>
    </w:rPr>
  </w:style>
  <w:style w:type="character" w:customStyle="1" w:styleId="CharAttribute293">
    <w:name w:val="CharAttribute293"/>
    <w:rsid w:val="00466301"/>
    <w:rPr>
      <w:rFonts w:ascii="Times New Roman" w:eastAsia="Times New Roman"/>
      <w:sz w:val="28"/>
    </w:rPr>
  </w:style>
  <w:style w:type="character" w:customStyle="1" w:styleId="CharAttribute294">
    <w:name w:val="CharAttribute294"/>
    <w:rsid w:val="00466301"/>
    <w:rPr>
      <w:rFonts w:ascii="Times New Roman" w:eastAsia="Times New Roman"/>
      <w:sz w:val="28"/>
    </w:rPr>
  </w:style>
  <w:style w:type="character" w:customStyle="1" w:styleId="CharAttribute295">
    <w:name w:val="CharAttribute295"/>
    <w:rsid w:val="00466301"/>
    <w:rPr>
      <w:rFonts w:ascii="Times New Roman" w:eastAsia="Times New Roman"/>
      <w:sz w:val="28"/>
    </w:rPr>
  </w:style>
  <w:style w:type="character" w:customStyle="1" w:styleId="CharAttribute296">
    <w:name w:val="CharAttribute296"/>
    <w:rsid w:val="00466301"/>
    <w:rPr>
      <w:rFonts w:ascii="Times New Roman" w:eastAsia="Times New Roman"/>
      <w:sz w:val="28"/>
    </w:rPr>
  </w:style>
  <w:style w:type="character" w:customStyle="1" w:styleId="CharAttribute297">
    <w:name w:val="CharAttribute297"/>
    <w:rsid w:val="00466301"/>
    <w:rPr>
      <w:rFonts w:ascii="Times New Roman" w:eastAsia="Times New Roman"/>
      <w:sz w:val="28"/>
    </w:rPr>
  </w:style>
  <w:style w:type="character" w:customStyle="1" w:styleId="CharAttribute298">
    <w:name w:val="CharAttribute298"/>
    <w:rsid w:val="00466301"/>
    <w:rPr>
      <w:rFonts w:ascii="Times New Roman" w:eastAsia="Times New Roman"/>
      <w:sz w:val="28"/>
    </w:rPr>
  </w:style>
  <w:style w:type="character" w:customStyle="1" w:styleId="CharAttribute299">
    <w:name w:val="CharAttribute299"/>
    <w:rsid w:val="00466301"/>
    <w:rPr>
      <w:rFonts w:ascii="Times New Roman" w:eastAsia="Times New Roman"/>
      <w:sz w:val="28"/>
    </w:rPr>
  </w:style>
  <w:style w:type="character" w:customStyle="1" w:styleId="CharAttribute300">
    <w:name w:val="CharAttribute300"/>
    <w:rsid w:val="0046630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66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6630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66301"/>
    <w:rPr>
      <w:rFonts w:ascii="Times New Roman" w:eastAsia="Times New Roman"/>
      <w:sz w:val="28"/>
    </w:rPr>
  </w:style>
  <w:style w:type="character" w:customStyle="1" w:styleId="CharAttribute305">
    <w:name w:val="CharAttribute305"/>
    <w:rsid w:val="00466301"/>
    <w:rPr>
      <w:rFonts w:ascii="Times New Roman" w:eastAsia="Times New Roman"/>
      <w:sz w:val="28"/>
    </w:rPr>
  </w:style>
  <w:style w:type="character" w:customStyle="1" w:styleId="CharAttribute306">
    <w:name w:val="CharAttribute306"/>
    <w:rsid w:val="00466301"/>
    <w:rPr>
      <w:rFonts w:ascii="Times New Roman" w:eastAsia="Times New Roman"/>
      <w:sz w:val="28"/>
    </w:rPr>
  </w:style>
  <w:style w:type="character" w:customStyle="1" w:styleId="CharAttribute307">
    <w:name w:val="CharAttribute307"/>
    <w:rsid w:val="00466301"/>
    <w:rPr>
      <w:rFonts w:ascii="Times New Roman" w:eastAsia="Times New Roman"/>
      <w:sz w:val="28"/>
    </w:rPr>
  </w:style>
  <w:style w:type="character" w:customStyle="1" w:styleId="CharAttribute308">
    <w:name w:val="CharAttribute308"/>
    <w:rsid w:val="00466301"/>
    <w:rPr>
      <w:rFonts w:ascii="Times New Roman" w:eastAsia="Times New Roman"/>
      <w:sz w:val="28"/>
    </w:rPr>
  </w:style>
  <w:style w:type="character" w:customStyle="1" w:styleId="CharAttribute309">
    <w:name w:val="CharAttribute309"/>
    <w:rsid w:val="00466301"/>
    <w:rPr>
      <w:rFonts w:ascii="Times New Roman" w:eastAsia="Times New Roman"/>
      <w:sz w:val="28"/>
    </w:rPr>
  </w:style>
  <w:style w:type="character" w:customStyle="1" w:styleId="CharAttribute310">
    <w:name w:val="CharAttribute310"/>
    <w:rsid w:val="00466301"/>
    <w:rPr>
      <w:rFonts w:ascii="Times New Roman" w:eastAsia="Times New Roman"/>
      <w:sz w:val="28"/>
    </w:rPr>
  </w:style>
  <w:style w:type="character" w:customStyle="1" w:styleId="CharAttribute311">
    <w:name w:val="CharAttribute311"/>
    <w:rsid w:val="00466301"/>
    <w:rPr>
      <w:rFonts w:ascii="Times New Roman" w:eastAsia="Times New Roman"/>
      <w:sz w:val="28"/>
    </w:rPr>
  </w:style>
  <w:style w:type="character" w:customStyle="1" w:styleId="CharAttribute312">
    <w:name w:val="CharAttribute312"/>
    <w:rsid w:val="00466301"/>
    <w:rPr>
      <w:rFonts w:ascii="Times New Roman" w:eastAsia="Times New Roman"/>
      <w:sz w:val="28"/>
    </w:rPr>
  </w:style>
  <w:style w:type="character" w:customStyle="1" w:styleId="CharAttribute313">
    <w:name w:val="CharAttribute313"/>
    <w:rsid w:val="00466301"/>
    <w:rPr>
      <w:rFonts w:ascii="Times New Roman" w:eastAsia="Times New Roman"/>
      <w:sz w:val="28"/>
    </w:rPr>
  </w:style>
  <w:style w:type="character" w:customStyle="1" w:styleId="CharAttribute314">
    <w:name w:val="CharAttribute314"/>
    <w:rsid w:val="00466301"/>
    <w:rPr>
      <w:rFonts w:ascii="Times New Roman" w:eastAsia="Times New Roman"/>
      <w:sz w:val="28"/>
    </w:rPr>
  </w:style>
  <w:style w:type="character" w:customStyle="1" w:styleId="CharAttribute315">
    <w:name w:val="CharAttribute315"/>
    <w:rsid w:val="00466301"/>
    <w:rPr>
      <w:rFonts w:ascii="Times New Roman" w:eastAsia="Times New Roman"/>
      <w:sz w:val="28"/>
    </w:rPr>
  </w:style>
  <w:style w:type="character" w:customStyle="1" w:styleId="CharAttribute316">
    <w:name w:val="CharAttribute316"/>
    <w:rsid w:val="00466301"/>
    <w:rPr>
      <w:rFonts w:ascii="Times New Roman" w:eastAsia="Times New Roman"/>
      <w:sz w:val="28"/>
    </w:rPr>
  </w:style>
  <w:style w:type="character" w:customStyle="1" w:styleId="CharAttribute317">
    <w:name w:val="CharAttribute317"/>
    <w:rsid w:val="00466301"/>
    <w:rPr>
      <w:rFonts w:ascii="Times New Roman" w:eastAsia="Times New Roman"/>
      <w:sz w:val="28"/>
    </w:rPr>
  </w:style>
  <w:style w:type="character" w:customStyle="1" w:styleId="CharAttribute318">
    <w:name w:val="CharAttribute318"/>
    <w:rsid w:val="00466301"/>
    <w:rPr>
      <w:rFonts w:ascii="Times New Roman" w:eastAsia="Times New Roman"/>
      <w:sz w:val="28"/>
    </w:rPr>
  </w:style>
  <w:style w:type="character" w:customStyle="1" w:styleId="CharAttribute319">
    <w:name w:val="CharAttribute319"/>
    <w:rsid w:val="00466301"/>
    <w:rPr>
      <w:rFonts w:ascii="Times New Roman" w:eastAsia="Times New Roman"/>
      <w:sz w:val="28"/>
    </w:rPr>
  </w:style>
  <w:style w:type="character" w:customStyle="1" w:styleId="CharAttribute320">
    <w:name w:val="CharAttribute320"/>
    <w:rsid w:val="00466301"/>
    <w:rPr>
      <w:rFonts w:ascii="Times New Roman" w:eastAsia="Times New Roman"/>
      <w:sz w:val="28"/>
    </w:rPr>
  </w:style>
  <w:style w:type="character" w:customStyle="1" w:styleId="CharAttribute321">
    <w:name w:val="CharAttribute321"/>
    <w:rsid w:val="00466301"/>
    <w:rPr>
      <w:rFonts w:ascii="Times New Roman" w:eastAsia="Times New Roman"/>
      <w:sz w:val="28"/>
    </w:rPr>
  </w:style>
  <w:style w:type="character" w:customStyle="1" w:styleId="CharAttribute322">
    <w:name w:val="CharAttribute322"/>
    <w:rsid w:val="00466301"/>
    <w:rPr>
      <w:rFonts w:ascii="Times New Roman" w:eastAsia="Times New Roman"/>
      <w:sz w:val="28"/>
    </w:rPr>
  </w:style>
  <w:style w:type="character" w:customStyle="1" w:styleId="CharAttribute323">
    <w:name w:val="CharAttribute323"/>
    <w:rsid w:val="00466301"/>
    <w:rPr>
      <w:rFonts w:ascii="Times New Roman" w:eastAsia="Times New Roman"/>
      <w:sz w:val="28"/>
    </w:rPr>
  </w:style>
  <w:style w:type="character" w:customStyle="1" w:styleId="CharAttribute324">
    <w:name w:val="CharAttribute324"/>
    <w:rsid w:val="00466301"/>
    <w:rPr>
      <w:rFonts w:ascii="Times New Roman" w:eastAsia="Times New Roman"/>
      <w:sz w:val="28"/>
    </w:rPr>
  </w:style>
  <w:style w:type="character" w:customStyle="1" w:styleId="CharAttribute325">
    <w:name w:val="CharAttribute325"/>
    <w:rsid w:val="00466301"/>
    <w:rPr>
      <w:rFonts w:ascii="Times New Roman" w:eastAsia="Times New Roman"/>
      <w:sz w:val="28"/>
    </w:rPr>
  </w:style>
  <w:style w:type="character" w:customStyle="1" w:styleId="CharAttribute326">
    <w:name w:val="CharAttribute326"/>
    <w:rsid w:val="00466301"/>
    <w:rPr>
      <w:rFonts w:ascii="Times New Roman" w:eastAsia="Times New Roman"/>
      <w:sz w:val="28"/>
    </w:rPr>
  </w:style>
  <w:style w:type="character" w:customStyle="1" w:styleId="CharAttribute327">
    <w:name w:val="CharAttribute327"/>
    <w:rsid w:val="00466301"/>
    <w:rPr>
      <w:rFonts w:ascii="Times New Roman" w:eastAsia="Times New Roman"/>
      <w:sz w:val="28"/>
    </w:rPr>
  </w:style>
  <w:style w:type="character" w:customStyle="1" w:styleId="CharAttribute328">
    <w:name w:val="CharAttribute328"/>
    <w:rsid w:val="00466301"/>
    <w:rPr>
      <w:rFonts w:ascii="Times New Roman" w:eastAsia="Times New Roman"/>
      <w:sz w:val="28"/>
    </w:rPr>
  </w:style>
  <w:style w:type="character" w:customStyle="1" w:styleId="CharAttribute329">
    <w:name w:val="CharAttribute329"/>
    <w:rsid w:val="00466301"/>
    <w:rPr>
      <w:rFonts w:ascii="Times New Roman" w:eastAsia="Times New Roman"/>
      <w:sz w:val="28"/>
    </w:rPr>
  </w:style>
  <w:style w:type="character" w:customStyle="1" w:styleId="CharAttribute330">
    <w:name w:val="CharAttribute330"/>
    <w:rsid w:val="00466301"/>
    <w:rPr>
      <w:rFonts w:ascii="Times New Roman" w:eastAsia="Times New Roman"/>
      <w:sz w:val="28"/>
    </w:rPr>
  </w:style>
  <w:style w:type="character" w:customStyle="1" w:styleId="CharAttribute331">
    <w:name w:val="CharAttribute331"/>
    <w:rsid w:val="00466301"/>
    <w:rPr>
      <w:rFonts w:ascii="Times New Roman" w:eastAsia="Times New Roman"/>
      <w:sz w:val="28"/>
    </w:rPr>
  </w:style>
  <w:style w:type="character" w:customStyle="1" w:styleId="CharAttribute332">
    <w:name w:val="CharAttribute332"/>
    <w:rsid w:val="00466301"/>
    <w:rPr>
      <w:rFonts w:ascii="Times New Roman" w:eastAsia="Times New Roman"/>
      <w:sz w:val="28"/>
    </w:rPr>
  </w:style>
  <w:style w:type="character" w:customStyle="1" w:styleId="CharAttribute333">
    <w:name w:val="CharAttribute333"/>
    <w:rsid w:val="00466301"/>
    <w:rPr>
      <w:rFonts w:ascii="Times New Roman" w:eastAsia="Times New Roman"/>
      <w:sz w:val="28"/>
    </w:rPr>
  </w:style>
  <w:style w:type="character" w:customStyle="1" w:styleId="CharAttribute334">
    <w:name w:val="CharAttribute334"/>
    <w:rsid w:val="00466301"/>
    <w:rPr>
      <w:rFonts w:ascii="Times New Roman" w:eastAsia="Times New Roman"/>
      <w:sz w:val="28"/>
    </w:rPr>
  </w:style>
  <w:style w:type="character" w:customStyle="1" w:styleId="CharAttribute335">
    <w:name w:val="CharAttribute335"/>
    <w:rsid w:val="00466301"/>
    <w:rPr>
      <w:rFonts w:ascii="Times New Roman" w:eastAsia="Times New Roman"/>
      <w:sz w:val="28"/>
    </w:rPr>
  </w:style>
  <w:style w:type="character" w:customStyle="1" w:styleId="CharAttribute514">
    <w:name w:val="CharAttribute514"/>
    <w:rsid w:val="00466301"/>
    <w:rPr>
      <w:rFonts w:ascii="Times New Roman" w:eastAsia="Times New Roman"/>
      <w:sz w:val="28"/>
    </w:rPr>
  </w:style>
  <w:style w:type="character" w:customStyle="1" w:styleId="CharAttribute520">
    <w:name w:val="CharAttribute520"/>
    <w:rsid w:val="00466301"/>
    <w:rPr>
      <w:rFonts w:ascii="Times New Roman" w:eastAsia="Times New Roman"/>
      <w:sz w:val="28"/>
    </w:rPr>
  </w:style>
  <w:style w:type="character" w:customStyle="1" w:styleId="CharAttribute521">
    <w:name w:val="CharAttribute521"/>
    <w:rsid w:val="0046630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6630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6630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6630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46630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663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630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3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630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630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466301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466301"/>
    <w:rPr>
      <w:rFonts w:ascii="Times New Roman" w:eastAsia="Times New Roman"/>
      <w:sz w:val="28"/>
    </w:rPr>
  </w:style>
  <w:style w:type="character" w:customStyle="1" w:styleId="CharAttribute534">
    <w:name w:val="CharAttribute534"/>
    <w:rsid w:val="0046630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6630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6630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6630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4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466301"/>
    <w:rPr>
      <w:rFonts w:ascii="Times New Roman" w:eastAsia="Times New Roman"/>
      <w:sz w:val="28"/>
    </w:rPr>
  </w:style>
  <w:style w:type="character" w:customStyle="1" w:styleId="CharAttribute499">
    <w:name w:val="CharAttribute499"/>
    <w:rsid w:val="0046630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6630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46630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6630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4663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6630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4663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6630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6630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466301"/>
  </w:style>
  <w:style w:type="table" w:styleId="af9">
    <w:name w:val="Table Grid"/>
    <w:basedOn w:val="a1"/>
    <w:uiPriority w:val="59"/>
    <w:rsid w:val="00466301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66301"/>
  </w:style>
  <w:style w:type="paragraph" w:customStyle="1" w:styleId="ParaAttribute7">
    <w:name w:val="ParaAttribute7"/>
    <w:rsid w:val="0046630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6630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6630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4663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6644</Words>
  <Characters>37875</Characters>
  <Application>Microsoft Office Word</Application>
  <DocSecurity>0</DocSecurity>
  <Lines>315</Lines>
  <Paragraphs>88</Paragraphs>
  <ScaleCrop>false</ScaleCrop>
  <Company/>
  <LinksUpToDate>false</LinksUpToDate>
  <CharactersWithSpaces>44431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First</cp:lastModifiedBy>
  <cp:revision>19</cp:revision>
  <cp:lastPrinted>2021-09-02T13:03:00Z</cp:lastPrinted>
  <dcterms:created xsi:type="dcterms:W3CDTF">2021-08-31T20:09:00Z</dcterms:created>
  <dcterms:modified xsi:type="dcterms:W3CDTF">2021-09-02T13:15:00Z</dcterms:modified>
</cp:coreProperties>
</file>